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FFFFFF" w:themeColor="background1"/>
        </w:rPr>
        <w:id w:val="-831063759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7658FED" w14:textId="77777777" w:rsidR="002C49A8" w:rsidRPr="009575FA" w:rsidRDefault="002C49A8" w:rsidP="00B0352F">
          <w:pPr>
            <w:rPr>
              <w:color w:val="FFFFFF" w:themeColor="background1"/>
            </w:rPr>
          </w:pPr>
        </w:p>
        <w:p w14:paraId="2A1BDD0D" w14:textId="5132F949" w:rsidR="00F53F6E" w:rsidRPr="00F96FBB" w:rsidRDefault="00575362" w:rsidP="00B0352F">
          <w:r w:rsidRPr="00CC0CE5">
            <w:rPr>
              <w:noProof/>
              <w:lang w:eastAsia="en-CA"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7BDD7757" wp14:editId="16D22C5C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713740</wp:posOffset>
                    </wp:positionV>
                    <wp:extent cx="6810375" cy="4476750"/>
                    <wp:effectExtent l="0" t="0" r="28575" b="190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10375" cy="447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32A6C" w14:textId="77777777" w:rsidR="009D24D7" w:rsidRDefault="009D24D7" w:rsidP="009D24D7">
                                <w:pPr>
                                  <w:pStyle w:val="Default"/>
                                </w:pPr>
                              </w:p>
                              <w:p w14:paraId="467F5BC8" w14:textId="77777777" w:rsidR="009D24D7" w:rsidRDefault="009D24D7" w:rsidP="009D24D7">
                                <w:pPr>
                                  <w:pStyle w:val="Default"/>
                                  <w:rPr>
                                    <w:rFonts w:cstheme="minorBidi"/>
                                    <w:color w:val="auto"/>
                                  </w:rPr>
                                </w:pPr>
                              </w:p>
                              <w:p w14:paraId="1EF0ECBD" w14:textId="77777777" w:rsidR="009D24D7" w:rsidRDefault="009D24D7" w:rsidP="009D24D7">
                                <w:pPr>
                                  <w:pStyle w:val="Default"/>
                                  <w:spacing w:before="180" w:after="180" w:line="241" w:lineRule="atLeast"/>
                                  <w:jc w:val="center"/>
                                  <w:rPr>
                                    <w:rStyle w:val="A0"/>
                                    <w:rFonts w:ascii="Calibri" w:hAnsi="Calibri" w:cs="Calibri"/>
                                    <w:sz w:val="44"/>
                                    <w:szCs w:val="44"/>
                                  </w:rPr>
                                </w:pPr>
                                <w:r w:rsidRPr="00575362">
                                  <w:rPr>
                                    <w:rFonts w:ascii="Calibri" w:hAnsi="Calibri" w:cs="Calibri"/>
                                    <w:color w:val="auto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70777F">
                                  <w:rPr>
                                    <w:rStyle w:val="A0"/>
                                    <w:rFonts w:ascii="Calibri" w:hAnsi="Calibri" w:cs="Calibri"/>
                                    <w:sz w:val="44"/>
                                    <w:szCs w:val="44"/>
                                  </w:rPr>
                                  <w:t xml:space="preserve">Species at Risk Act (SARA) Consultation, Cooperation and Accommodation Project </w:t>
                                </w:r>
                              </w:p>
                              <w:p w14:paraId="7624C16D" w14:textId="77777777" w:rsidR="0070777F" w:rsidRPr="0070777F" w:rsidRDefault="0070777F" w:rsidP="009D24D7">
                                <w:pPr>
                                  <w:pStyle w:val="Default"/>
                                  <w:spacing w:before="180" w:after="180" w:line="241" w:lineRule="atLeast"/>
                                  <w:jc w:val="center"/>
                                  <w:rPr>
                                    <w:rFonts w:ascii="Calibri" w:hAnsi="Calibri" w:cs="Calibri"/>
                                    <w:color w:val="57585A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B456222" w14:textId="77777777" w:rsidR="00575362" w:rsidRPr="0070777F" w:rsidRDefault="00AA2367" w:rsidP="0070777F">
                                <w:pPr>
                                  <w:pStyle w:val="Title1"/>
                                  <w:rPr>
                                    <w:rStyle w:val="A1"/>
                                    <w:rFonts w:cs="Calibri"/>
                                    <w:sz w:val="48"/>
                                    <w:szCs w:val="48"/>
                                  </w:rPr>
                                </w:pPr>
                                <w:r w:rsidRPr="0070777F">
                                  <w:rPr>
                                    <w:rStyle w:val="A1"/>
                                    <w:rFonts w:cs="Calibri"/>
                                    <w:sz w:val="48"/>
                                    <w:szCs w:val="48"/>
                                  </w:rPr>
                                  <w:t>SARA101 Session</w:t>
                                </w:r>
                                <w:r w:rsidR="009D24D7" w:rsidRPr="0070777F">
                                  <w:rPr>
                                    <w:rStyle w:val="A1"/>
                                    <w:rFonts w:cs="Calibri"/>
                                    <w:sz w:val="48"/>
                                    <w:szCs w:val="48"/>
                                  </w:rPr>
                                  <w:t xml:space="preserve"> Report </w:t>
                                </w:r>
                              </w:p>
                              <w:p w14:paraId="6C84826F" w14:textId="139192C1" w:rsidR="00575362" w:rsidRPr="0070777F" w:rsidRDefault="00F915FD" w:rsidP="0070777F">
                                <w:pPr>
                                  <w:pStyle w:val="Title1"/>
                                  <w:rPr>
                                    <w:rStyle w:val="A3"/>
                                    <w:rFonts w:ascii="Calibri" w:hAnsi="Calibri" w:cs="Calibri"/>
                                    <w:b w:val="0"/>
                                    <w:bCs w:val="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Style w:val="A3"/>
                                    <w:rFonts w:ascii="Calibri" w:hAnsi="Calibri" w:cs="Calibri"/>
                                    <w:b w:val="0"/>
                                    <w:bCs w:val="0"/>
                                    <w:sz w:val="44"/>
                                    <w:szCs w:val="44"/>
                                  </w:rPr>
                                  <w:t>September 29</w:t>
                                </w:r>
                                <w:r w:rsidR="00575362" w:rsidRPr="0070777F">
                                  <w:rPr>
                                    <w:rStyle w:val="A3"/>
                                    <w:rFonts w:ascii="Calibri" w:hAnsi="Calibri" w:cs="Calibri"/>
                                    <w:b w:val="0"/>
                                    <w:bCs w:val="0"/>
                                    <w:sz w:val="44"/>
                                    <w:szCs w:val="44"/>
                                  </w:rPr>
                                  <w:t>, 2022</w:t>
                                </w:r>
                              </w:p>
                              <w:p w14:paraId="28ED4E71" w14:textId="77777777" w:rsidR="00575362" w:rsidRPr="0070777F" w:rsidRDefault="00575362" w:rsidP="009D24D7">
                                <w:pPr>
                                  <w:pStyle w:val="Pa2"/>
                                  <w:jc w:val="center"/>
                                  <w:rPr>
                                    <w:rFonts w:ascii="Calibri" w:hAnsi="Calibri" w:cs="Calibri"/>
                                    <w:color w:val="57585A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D736830" w14:textId="081501A8" w:rsidR="009D24D7" w:rsidRPr="0070777F" w:rsidRDefault="009D24D7" w:rsidP="009D24D7">
                                <w:pPr>
                                  <w:pStyle w:val="Pa2"/>
                                  <w:jc w:val="center"/>
                                  <w:rPr>
                                    <w:rFonts w:ascii="Calibri" w:hAnsi="Calibri" w:cs="Calibri"/>
                                    <w:color w:val="57585A"/>
                                    <w:sz w:val="44"/>
                                    <w:szCs w:val="44"/>
                                  </w:rPr>
                                </w:pPr>
                                <w:r w:rsidRPr="0070777F">
                                  <w:rPr>
                                    <w:rFonts w:ascii="Calibri" w:hAnsi="Calibri" w:cs="Calibri"/>
                                    <w:color w:val="57585A"/>
                                    <w:sz w:val="44"/>
                                    <w:szCs w:val="44"/>
                                  </w:rPr>
                                  <w:t xml:space="preserve">Created by: </w:t>
                                </w:r>
                              </w:p>
                              <w:p w14:paraId="2633EE97" w14:textId="0E1B8039" w:rsidR="00C23957" w:rsidRPr="00575362" w:rsidRDefault="009D24D7" w:rsidP="0070777F">
                                <w:pPr>
                                  <w:pStyle w:val="Title1"/>
                                  <w:rPr>
                                    <w:rStyle w:val="A3"/>
                                    <w:rFonts w:ascii="Calibri" w:hAnsi="Calibri" w:cs="Calibri"/>
                                    <w:sz w:val="40"/>
                                    <w:szCs w:val="40"/>
                                  </w:rPr>
                                </w:pPr>
                                <w:r w:rsidRPr="0070777F">
                                  <w:rPr>
                                    <w:rStyle w:val="A3"/>
                                    <w:rFonts w:ascii="Calibri" w:hAnsi="Calibri" w:cs="Calibri"/>
                                    <w:b w:val="0"/>
                                    <w:bCs w:val="0"/>
                                    <w:sz w:val="44"/>
                                    <w:szCs w:val="44"/>
                                  </w:rPr>
                                  <w:t>The Centre for Indigenous Environmental Resources</w:t>
                                </w:r>
                                <w:r w:rsidRPr="0070777F">
                                  <w:rPr>
                                    <w:rStyle w:val="A3"/>
                                    <w:rFonts w:ascii="Calibri" w:hAnsi="Calibri" w:cs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BE7EDD">
                                  <w:rPr>
                                    <w:rStyle w:val="A3"/>
                                    <w:rFonts w:ascii="Calibri" w:hAnsi="Calibri" w:cs="Calibri"/>
                                    <w:b w:val="0"/>
                                    <w:bCs w:val="0"/>
                                    <w:sz w:val="44"/>
                                    <w:szCs w:val="44"/>
                                  </w:rPr>
                                  <w:t>(CIER)</w:t>
                                </w:r>
                                <w:r w:rsidRPr="0070777F">
                                  <w:rPr>
                                    <w:rStyle w:val="A3"/>
                                    <w:rFonts w:ascii="Calibri" w:hAnsi="Calibri" w:cs="Calibr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4CFAA7B0" w14:textId="5F0FAD87" w:rsidR="009D24D7" w:rsidRDefault="009D24D7" w:rsidP="0070777F">
                                <w:pPr>
                                  <w:pStyle w:val="Title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DD775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56.2pt;width:536.25pt;height:352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" strokecolor="white [3212]">
                    <v:textbox>
                      <w:txbxContent>
                        <w:p w14:paraId="5A032A6C" w14:textId="77777777" w:rsidR="009D24D7" w:rsidRDefault="009D24D7" w:rsidP="009D24D7">
                          <w:pPr>
                            <w:pStyle w:val="Default"/>
                          </w:pPr>
                        </w:p>
                        <w:p w14:paraId="467F5BC8" w14:textId="77777777" w:rsidR="009D24D7" w:rsidRDefault="009D24D7" w:rsidP="009D24D7">
                          <w:pPr>
                            <w:pStyle w:val="Default"/>
                            <w:rPr>
                              <w:rFonts w:cstheme="minorBidi"/>
                              <w:color w:val="auto"/>
                            </w:rPr>
                          </w:pPr>
                        </w:p>
                        <w:p w14:paraId="1EF0ECBD" w14:textId="77777777" w:rsidR="009D24D7" w:rsidRDefault="009D24D7" w:rsidP="009D24D7">
                          <w:pPr>
                            <w:pStyle w:val="Default"/>
                            <w:spacing w:before="180" w:after="180" w:line="241" w:lineRule="atLeast"/>
                            <w:jc w:val="center"/>
                            <w:rPr>
                              <w:rStyle w:val="A0"/>
                              <w:rFonts w:ascii="Calibri" w:hAnsi="Calibri" w:cs="Calibri"/>
                              <w:sz w:val="44"/>
                              <w:szCs w:val="44"/>
                            </w:rPr>
                          </w:pPr>
                          <w:r w:rsidRPr="00575362">
                            <w:rPr>
                              <w:rFonts w:ascii="Calibri" w:hAnsi="Calibri" w:cs="Calibri"/>
                              <w:color w:val="auto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70777F">
                            <w:rPr>
                              <w:rStyle w:val="A0"/>
                              <w:rFonts w:ascii="Calibri" w:hAnsi="Calibri" w:cs="Calibri"/>
                              <w:sz w:val="44"/>
                              <w:szCs w:val="44"/>
                            </w:rPr>
                            <w:t xml:space="preserve">Species at Risk Act (SARA) Consultation, Cooperation and Accommodation Project </w:t>
                          </w:r>
                        </w:p>
                        <w:p w14:paraId="7624C16D" w14:textId="77777777" w:rsidR="0070777F" w:rsidRPr="0070777F" w:rsidRDefault="0070777F" w:rsidP="009D24D7">
                          <w:pPr>
                            <w:pStyle w:val="Default"/>
                            <w:spacing w:before="180" w:after="180" w:line="241" w:lineRule="atLeast"/>
                            <w:jc w:val="center"/>
                            <w:rPr>
                              <w:rFonts w:ascii="Calibri" w:hAnsi="Calibri" w:cs="Calibri"/>
                              <w:color w:val="57585A"/>
                              <w:sz w:val="44"/>
                              <w:szCs w:val="44"/>
                            </w:rPr>
                          </w:pPr>
                        </w:p>
                        <w:p w14:paraId="0B456222" w14:textId="77777777" w:rsidR="00575362" w:rsidRPr="0070777F" w:rsidRDefault="00AA2367" w:rsidP="0070777F">
                          <w:pPr>
                            <w:pStyle w:val="Title1"/>
                            <w:rPr>
                              <w:rStyle w:val="A1"/>
                              <w:rFonts w:cs="Calibri"/>
                              <w:sz w:val="48"/>
                              <w:szCs w:val="48"/>
                            </w:rPr>
                          </w:pPr>
                          <w:r w:rsidRPr="0070777F">
                            <w:rPr>
                              <w:rStyle w:val="A1"/>
                              <w:rFonts w:cs="Calibri"/>
                              <w:sz w:val="48"/>
                              <w:szCs w:val="48"/>
                            </w:rPr>
                            <w:t>SARA101 Session</w:t>
                          </w:r>
                          <w:r w:rsidR="009D24D7" w:rsidRPr="0070777F">
                            <w:rPr>
                              <w:rStyle w:val="A1"/>
                              <w:rFonts w:cs="Calibri"/>
                              <w:sz w:val="48"/>
                              <w:szCs w:val="48"/>
                            </w:rPr>
                            <w:t xml:space="preserve"> Report </w:t>
                          </w:r>
                        </w:p>
                        <w:p w14:paraId="6C84826F" w14:textId="139192C1" w:rsidR="00575362" w:rsidRPr="0070777F" w:rsidRDefault="00F915FD" w:rsidP="0070777F">
                          <w:pPr>
                            <w:pStyle w:val="Title1"/>
                            <w:rPr>
                              <w:rStyle w:val="A3"/>
                              <w:rFonts w:ascii="Calibri" w:hAnsi="Calibri" w:cs="Calibri"/>
                              <w:b w:val="0"/>
                              <w:bCs w:val="0"/>
                              <w:sz w:val="44"/>
                              <w:szCs w:val="44"/>
                            </w:rPr>
                          </w:pPr>
                          <w:r>
                            <w:rPr>
                              <w:rStyle w:val="A3"/>
                              <w:rFonts w:ascii="Calibri" w:hAnsi="Calibri" w:cs="Calibri"/>
                              <w:b w:val="0"/>
                              <w:bCs w:val="0"/>
                              <w:sz w:val="44"/>
                              <w:szCs w:val="44"/>
                            </w:rPr>
                            <w:t>September 29</w:t>
                          </w:r>
                          <w:r w:rsidR="00575362" w:rsidRPr="0070777F">
                            <w:rPr>
                              <w:rStyle w:val="A3"/>
                              <w:rFonts w:ascii="Calibri" w:hAnsi="Calibri" w:cs="Calibri"/>
                              <w:b w:val="0"/>
                              <w:bCs w:val="0"/>
                              <w:sz w:val="44"/>
                              <w:szCs w:val="44"/>
                            </w:rPr>
                            <w:t>, 2022</w:t>
                          </w:r>
                        </w:p>
                        <w:p w14:paraId="28ED4E71" w14:textId="77777777" w:rsidR="00575362" w:rsidRPr="0070777F" w:rsidRDefault="00575362" w:rsidP="009D24D7">
                          <w:pPr>
                            <w:pStyle w:val="Pa2"/>
                            <w:jc w:val="center"/>
                            <w:rPr>
                              <w:rFonts w:ascii="Calibri" w:hAnsi="Calibri" w:cs="Calibri"/>
                              <w:color w:val="57585A"/>
                              <w:sz w:val="44"/>
                              <w:szCs w:val="44"/>
                            </w:rPr>
                          </w:pPr>
                        </w:p>
                        <w:p w14:paraId="4D736830" w14:textId="081501A8" w:rsidR="009D24D7" w:rsidRPr="0070777F" w:rsidRDefault="009D24D7" w:rsidP="009D24D7">
                          <w:pPr>
                            <w:pStyle w:val="Pa2"/>
                            <w:jc w:val="center"/>
                            <w:rPr>
                              <w:rFonts w:ascii="Calibri" w:hAnsi="Calibri" w:cs="Calibri"/>
                              <w:color w:val="57585A"/>
                              <w:sz w:val="44"/>
                              <w:szCs w:val="44"/>
                            </w:rPr>
                          </w:pPr>
                          <w:r w:rsidRPr="0070777F">
                            <w:rPr>
                              <w:rFonts w:ascii="Calibri" w:hAnsi="Calibri" w:cs="Calibri"/>
                              <w:color w:val="57585A"/>
                              <w:sz w:val="44"/>
                              <w:szCs w:val="44"/>
                            </w:rPr>
                            <w:t xml:space="preserve">Created by: </w:t>
                          </w:r>
                        </w:p>
                        <w:p w14:paraId="2633EE97" w14:textId="0E1B8039" w:rsidR="00C23957" w:rsidRPr="00575362" w:rsidRDefault="009D24D7" w:rsidP="0070777F">
                          <w:pPr>
                            <w:pStyle w:val="Title1"/>
                            <w:rPr>
                              <w:rStyle w:val="A3"/>
                              <w:rFonts w:ascii="Calibri" w:hAnsi="Calibri" w:cs="Calibri"/>
                              <w:sz w:val="40"/>
                              <w:szCs w:val="40"/>
                            </w:rPr>
                          </w:pPr>
                          <w:r w:rsidRPr="0070777F">
                            <w:rPr>
                              <w:rStyle w:val="A3"/>
                              <w:rFonts w:ascii="Calibri" w:hAnsi="Calibri" w:cs="Calibri"/>
                              <w:b w:val="0"/>
                              <w:bCs w:val="0"/>
                              <w:sz w:val="44"/>
                              <w:szCs w:val="44"/>
                            </w:rPr>
                            <w:t>The Centre for Indigenous Environmental Resources</w:t>
                          </w:r>
                          <w:r w:rsidRPr="0070777F">
                            <w:rPr>
                              <w:rStyle w:val="A3"/>
                              <w:rFonts w:ascii="Calibri" w:hAnsi="Calibri" w:cs="Calibri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BE7EDD">
                            <w:rPr>
                              <w:rStyle w:val="A3"/>
                              <w:rFonts w:ascii="Calibri" w:hAnsi="Calibri" w:cs="Calibri"/>
                              <w:b w:val="0"/>
                              <w:bCs w:val="0"/>
                              <w:sz w:val="44"/>
                              <w:szCs w:val="44"/>
                            </w:rPr>
                            <w:t>(CIER)</w:t>
                          </w:r>
                          <w:r w:rsidRPr="0070777F">
                            <w:rPr>
                              <w:rStyle w:val="A3"/>
                              <w:rFonts w:ascii="Calibri" w:hAnsi="Calibri" w:cs="Calibri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4CFAA7B0" w14:textId="5F0FAD87" w:rsidR="009D24D7" w:rsidRDefault="009D24D7" w:rsidP="0070777F">
                          <w:pPr>
                            <w:pStyle w:val="Title1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D24D7">
            <w:rPr>
              <w:rFonts w:ascii="Arial" w:hAnsi="Arial" w:cs="Arial"/>
              <w:noProof/>
              <w:szCs w:val="20"/>
              <w:lang w:eastAsia="en-CA"/>
            </w:rPr>
            <w:drawing>
              <wp:anchor distT="0" distB="0" distL="114300" distR="114300" simplePos="0" relativeHeight="251658241" behindDoc="0" locked="0" layoutInCell="1" allowOverlap="1" wp14:anchorId="2F39E1BB" wp14:editId="46F0D8F8">
                <wp:simplePos x="0" y="0"/>
                <wp:positionH relativeFrom="margin">
                  <wp:align>center</wp:align>
                </wp:positionH>
                <wp:positionV relativeFrom="paragraph">
                  <wp:posOffset>5638165</wp:posOffset>
                </wp:positionV>
                <wp:extent cx="4279900" cy="1711960"/>
                <wp:effectExtent l="0" t="0" r="0" b="0"/>
                <wp:wrapSquare wrapText="bothSides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ierlogofPPreg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0" cy="1711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3F6E" w:rsidRPr="00CC0CE5">
            <w:br w:type="page"/>
          </w:r>
        </w:p>
      </w:sdtContent>
    </w:sdt>
    <w:p w14:paraId="6512040A" w14:textId="77777777" w:rsidR="007671D3" w:rsidRDefault="007671D3" w:rsidP="007671D3">
      <w:pPr>
        <w:pStyle w:val="head2"/>
      </w:pPr>
    </w:p>
    <w:p w14:paraId="0D44204A" w14:textId="0AFF0F71" w:rsidR="0074173E" w:rsidRPr="00601E56" w:rsidRDefault="0067151C" w:rsidP="00A155FC">
      <w:pPr>
        <w:pStyle w:val="Heading1"/>
      </w:pPr>
      <w:bookmarkStart w:id="0" w:name="_Toc120004131"/>
      <w:r w:rsidRPr="00601E56">
        <w:t>Acknowledgments</w:t>
      </w:r>
      <w:bookmarkEnd w:id="0"/>
    </w:p>
    <w:p w14:paraId="2E595584" w14:textId="58901506" w:rsidR="0074173E" w:rsidRPr="000926BF" w:rsidRDefault="0074173E" w:rsidP="1DC63621">
      <w:pPr>
        <w:jc w:val="both"/>
        <w:rPr>
          <w:rFonts w:asciiTheme="minorHAnsi" w:hAnsiTheme="minorHAnsi" w:cstheme="minorBidi"/>
          <w:color w:val="000000" w:themeColor="text1"/>
          <w:sz w:val="22"/>
          <w:lang w:val="en-US"/>
        </w:rPr>
      </w:pPr>
      <w:r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>The Centre for Indigenous Environmental Resources (CIER) and Environment and Climate Change Canada</w:t>
      </w:r>
      <w:r w:rsidR="501237DE"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 xml:space="preserve"> – Canadian Wildlife Services</w:t>
      </w:r>
      <w:r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 xml:space="preserve"> (ECCC</w:t>
      </w:r>
      <w:r w:rsidR="6721BA34"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>-CWS</w:t>
      </w:r>
      <w:r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>) would like to thank the participants that attended the virtual “Species at Risk Act (SARA) Consultation, Cooperation, and Accommodation Project</w:t>
      </w:r>
      <w:r w:rsidR="7EA06996"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 xml:space="preserve"> (SARA-CCA)</w:t>
      </w:r>
      <w:r w:rsidRPr="1DC63621">
        <w:rPr>
          <w:rFonts w:asciiTheme="minorHAnsi" w:hAnsiTheme="minorHAnsi" w:cstheme="minorBidi"/>
          <w:color w:val="000000" w:themeColor="text1"/>
          <w:sz w:val="22"/>
          <w:lang w:val="en-US"/>
        </w:rPr>
        <w:t xml:space="preserve">” workshops. </w:t>
      </w:r>
    </w:p>
    <w:p w14:paraId="2D93B6CB" w14:textId="5F62A431" w:rsidR="0067151C" w:rsidRPr="000926BF" w:rsidRDefault="0074173E" w:rsidP="00A155FC">
      <w:pPr>
        <w:pStyle w:val="Heading1"/>
      </w:pPr>
      <w:bookmarkStart w:id="1" w:name="_Toc120004132"/>
      <w:r w:rsidRPr="000926BF">
        <w:t>Contents</w:t>
      </w:r>
      <w:bookmarkEnd w:id="1"/>
      <w:r w:rsidRPr="000926BF">
        <w:t xml:space="preserve"> </w:t>
      </w:r>
    </w:p>
    <w:sdt>
      <w:sdtPr>
        <w:rPr>
          <w:rFonts w:ascii="Roboto" w:eastAsiaTheme="minorHAnsi" w:hAnsi="Roboto" w:cs="Times New Roman (Body CS)"/>
          <w:b w:val="0"/>
          <w:bCs w:val="0"/>
          <w:color w:val="auto"/>
          <w:sz w:val="20"/>
          <w:szCs w:val="22"/>
          <w:lang w:val="en-CA"/>
        </w:rPr>
        <w:id w:val="1793662134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2"/>
        </w:rPr>
      </w:sdtEndPr>
      <w:sdtContent>
        <w:p w14:paraId="20CFE250" w14:textId="69264AAA" w:rsidR="00E141D8" w:rsidRPr="000926BF" w:rsidRDefault="00E141D8" w:rsidP="00A155FC">
          <w:pPr>
            <w:pStyle w:val="TOCHeading"/>
          </w:pPr>
        </w:p>
        <w:p w14:paraId="35D43D19" w14:textId="625ED867" w:rsidR="00465D1D" w:rsidRDefault="00F23CD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r w:rsidRPr="000926BF">
            <w:rPr>
              <w:rFonts w:asciiTheme="minorHAnsi" w:hAnsiTheme="minorHAnsi" w:cstheme="minorHAnsi"/>
              <w:sz w:val="22"/>
            </w:rPr>
            <w:fldChar w:fldCharType="begin"/>
          </w:r>
          <w:r w:rsidR="00E141D8" w:rsidRPr="000926BF">
            <w:rPr>
              <w:rFonts w:asciiTheme="minorHAnsi" w:hAnsiTheme="minorHAnsi" w:cstheme="minorHAnsi"/>
              <w:sz w:val="22"/>
            </w:rPr>
            <w:instrText>TOC \o "1-3" \h \z \u</w:instrText>
          </w:r>
          <w:r w:rsidRPr="000926BF">
            <w:rPr>
              <w:rFonts w:asciiTheme="minorHAnsi" w:hAnsiTheme="minorHAnsi" w:cstheme="minorHAnsi"/>
              <w:sz w:val="22"/>
            </w:rPr>
            <w:fldChar w:fldCharType="separate"/>
          </w:r>
          <w:hyperlink w:anchor="_Toc120004131" w:history="1">
            <w:r w:rsidR="00465D1D" w:rsidRPr="0070021F">
              <w:rPr>
                <w:rStyle w:val="Hyperlink"/>
                <w:noProof/>
              </w:rPr>
              <w:t>Acknowledgments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_Toc120004131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2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2A38B2CA" w14:textId="0D0A05EE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2" w:history="1">
            <w:r w:rsidR="00465D1D" w:rsidRPr="0070021F">
              <w:rPr>
                <w:rStyle w:val="Hyperlink"/>
                <w:noProof/>
              </w:rPr>
              <w:t>Contents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_Toc120004132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2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5C2FA687" w14:textId="348F2D5E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3" w:history="1">
            <w:r w:rsidR="00465D1D" w:rsidRPr="0070021F">
              <w:rPr>
                <w:rStyle w:val="Hyperlink"/>
                <w:noProof/>
              </w:rPr>
              <w:t>Introduction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_Toc120004133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3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2B147D42" w14:textId="49C4E5DA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4" w:history="1">
            <w:r w:rsidR="00465D1D" w:rsidRPr="0070021F">
              <w:rPr>
                <w:rStyle w:val="Hyperlink"/>
                <w:noProof/>
              </w:rPr>
              <w:t>SARA101 Session Agenda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_Toc120004134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3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4C161C40" w14:textId="235C6962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5" w:history="1">
            <w:r w:rsidR="00465D1D" w:rsidRPr="0070021F">
              <w:rPr>
                <w:rStyle w:val="Hyperlink"/>
                <w:noProof/>
              </w:rPr>
              <w:t>Presentation Overview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_Toc120004135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4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0746A3D6" w14:textId="62237FBC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6" w:history="1">
            <w:r w:rsidR="00465D1D" w:rsidRPr="0070021F">
              <w:rPr>
                <w:rStyle w:val="Hyperlink"/>
                <w:noProof/>
              </w:rPr>
              <w:t>Discussion Summary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_Toc120004136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5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3C080163" w14:textId="16272705" w:rsidR="00465D1D" w:rsidRDefault="004611F3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7" w:history="1">
            <w:r w:rsidR="00465D1D" w:rsidRPr="0070021F">
              <w:rPr>
                <w:rStyle w:val="Hyperlink"/>
                <w:rFonts w:cstheme="minorHAnsi"/>
                <w:noProof/>
              </w:rPr>
              <w:t>Navigating the Species at Risk Act and Listing Process – Victoria Leck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_Toc120004137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5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1A2A1918" w14:textId="1A05A112" w:rsidR="00465D1D" w:rsidRDefault="004611F3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8" w:history="1">
            <w:r w:rsidR="00465D1D" w:rsidRPr="0070021F">
              <w:rPr>
                <w:rStyle w:val="Hyperlink"/>
                <w:noProof/>
              </w:rPr>
              <w:t>Recovery Planning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_Toc120004138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6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5C11774C" w14:textId="527EFEF9" w:rsidR="00465D1D" w:rsidRDefault="004611F3">
          <w:pPr>
            <w:pStyle w:val="TOC3"/>
            <w:tabs>
              <w:tab w:val="right" w:leader="dot" w:pos="10430"/>
            </w:tabs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39" w:history="1">
            <w:r w:rsidR="00465D1D" w:rsidRPr="0070021F">
              <w:rPr>
                <w:rStyle w:val="Hyperlink"/>
                <w:noProof/>
              </w:rPr>
              <w:t>Funding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_Toc120004139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7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251A86B0" w14:textId="5D130333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0" w:history="1">
            <w:r w:rsidR="00465D1D" w:rsidRPr="0070021F">
              <w:rPr>
                <w:rStyle w:val="Hyperlink"/>
                <w:noProof/>
              </w:rPr>
              <w:t>Discussion Question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_Toc120004140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8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05ADCCE2" w14:textId="551496B1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1" w:history="1">
            <w:r w:rsidR="00465D1D" w:rsidRPr="0070021F">
              <w:rPr>
                <w:rStyle w:val="Hyperlink"/>
                <w:noProof/>
              </w:rPr>
              <w:t>Current Listing Consultation – Kate O’Donoghue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_Toc120004141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8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77999D64" w14:textId="5624E717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2" w:history="1">
            <w:r w:rsidR="00465D1D" w:rsidRPr="0070021F">
              <w:rPr>
                <w:rStyle w:val="Hyperlink"/>
                <w:noProof/>
              </w:rPr>
              <w:t>Navigating the Species at Risk Public Registry – Christine Roche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_Toc120004142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8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5B37F45F" w14:textId="226B43D9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3" w:history="1">
            <w:r w:rsidR="00465D1D" w:rsidRPr="0070021F">
              <w:rPr>
                <w:rStyle w:val="Hyperlink"/>
                <w:noProof/>
              </w:rPr>
              <w:t>Capacity Funding – Application and Reporting – Lynn Mallett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_Toc120004143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8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0CA6C1D9" w14:textId="10882977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4" w:history="1">
            <w:r w:rsidR="00465D1D" w:rsidRPr="0070021F">
              <w:rPr>
                <w:rStyle w:val="Hyperlink"/>
                <w:noProof/>
              </w:rPr>
              <w:t>Detailed Discussions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_Toc120004144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9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7467536F" w14:textId="1193B2B0" w:rsidR="00465D1D" w:rsidRDefault="004611F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en-CA"/>
            </w:rPr>
          </w:pPr>
          <w:hyperlink w:anchor="_Toc120004145" w:history="1">
            <w:r w:rsidR="00465D1D" w:rsidRPr="0070021F">
              <w:rPr>
                <w:rStyle w:val="Hyperlink"/>
                <w:noProof/>
              </w:rPr>
              <w:t>Appendix A – Participant contact information</w:t>
            </w:r>
            <w:r w:rsidR="00465D1D">
              <w:rPr>
                <w:noProof/>
                <w:webHidden/>
              </w:rPr>
              <w:tab/>
            </w:r>
            <w:r w:rsidR="00465D1D">
              <w:rPr>
                <w:noProof/>
                <w:webHidden/>
              </w:rPr>
              <w:fldChar w:fldCharType="begin"/>
            </w:r>
            <w:r w:rsidR="00465D1D">
              <w:rPr>
                <w:noProof/>
                <w:webHidden/>
              </w:rPr>
              <w:instrText xml:space="preserve"> PAGEREF _Toc120004145 \h </w:instrText>
            </w:r>
            <w:r w:rsidR="00465D1D">
              <w:rPr>
                <w:noProof/>
                <w:webHidden/>
              </w:rPr>
            </w:r>
            <w:r w:rsidR="00465D1D">
              <w:rPr>
                <w:noProof/>
                <w:webHidden/>
              </w:rPr>
              <w:fldChar w:fldCharType="separate"/>
            </w:r>
            <w:r w:rsidR="00465D1D">
              <w:rPr>
                <w:noProof/>
                <w:webHidden/>
              </w:rPr>
              <w:t>10</w:t>
            </w:r>
            <w:r w:rsidR="00465D1D">
              <w:rPr>
                <w:noProof/>
                <w:webHidden/>
              </w:rPr>
              <w:fldChar w:fldCharType="end"/>
            </w:r>
          </w:hyperlink>
        </w:p>
        <w:p w14:paraId="4E594B10" w14:textId="3AF8AC9B" w:rsidR="006A61EC" w:rsidRPr="000926BF" w:rsidRDefault="00F23CD2" w:rsidP="000926BF">
          <w:pPr>
            <w:pStyle w:val="TOC3"/>
            <w:tabs>
              <w:tab w:val="right" w:leader="dot" w:pos="10365"/>
            </w:tabs>
            <w:jc w:val="both"/>
            <w:rPr>
              <w:rFonts w:asciiTheme="minorHAnsi" w:eastAsia="Calibri" w:hAnsiTheme="minorHAnsi" w:cstheme="minorHAnsi"/>
              <w:noProof/>
              <w:sz w:val="22"/>
            </w:rPr>
          </w:pPr>
          <w:r w:rsidRPr="000926BF">
            <w:rPr>
              <w:rFonts w:asciiTheme="minorHAnsi" w:hAnsiTheme="minorHAnsi" w:cstheme="minorHAnsi"/>
              <w:sz w:val="22"/>
            </w:rPr>
            <w:fldChar w:fldCharType="end"/>
          </w:r>
        </w:p>
      </w:sdtContent>
    </w:sdt>
    <w:p w14:paraId="20DEE8F5" w14:textId="384D565C" w:rsidR="0074173E" w:rsidRPr="000926BF" w:rsidRDefault="0074173E" w:rsidP="000926BF">
      <w:pPr>
        <w:jc w:val="both"/>
        <w:rPr>
          <w:rFonts w:asciiTheme="minorHAnsi" w:hAnsiTheme="minorHAnsi" w:cstheme="minorHAnsi"/>
          <w:sz w:val="22"/>
        </w:rPr>
      </w:pPr>
    </w:p>
    <w:p w14:paraId="1CC706D3" w14:textId="3A3A8D8E" w:rsidR="003258DA" w:rsidRPr="000926BF" w:rsidRDefault="003258DA" w:rsidP="000926BF">
      <w:pPr>
        <w:spacing w:after="0"/>
        <w:jc w:val="both"/>
        <w:rPr>
          <w:rFonts w:asciiTheme="minorHAnsi" w:eastAsiaTheme="majorEastAsia" w:hAnsiTheme="minorHAnsi" w:cstheme="minorHAnsi"/>
          <w:b/>
          <w:color w:val="2F5496" w:themeColor="accent1" w:themeShade="BF"/>
          <w:sz w:val="22"/>
          <w:lang w:val="en-US"/>
        </w:rPr>
      </w:pPr>
      <w:r w:rsidRPr="000926BF">
        <w:rPr>
          <w:rFonts w:asciiTheme="minorHAnsi" w:hAnsiTheme="minorHAnsi" w:cstheme="minorHAnsi"/>
          <w:sz w:val="22"/>
        </w:rPr>
        <w:br w:type="page"/>
      </w:r>
    </w:p>
    <w:p w14:paraId="1158EF8B" w14:textId="77215A48" w:rsidR="00A015A0" w:rsidRDefault="0074173E" w:rsidP="00A155FC">
      <w:pPr>
        <w:pStyle w:val="Heading1"/>
      </w:pPr>
      <w:bookmarkStart w:id="2" w:name="_Toc120004133"/>
      <w:r w:rsidRPr="000926BF">
        <w:t>Introduction</w:t>
      </w:r>
      <w:bookmarkEnd w:id="2"/>
      <w:r w:rsidRPr="000926BF">
        <w:t xml:space="preserve"> </w:t>
      </w:r>
    </w:p>
    <w:p w14:paraId="792C3523" w14:textId="35D30583" w:rsidR="00894057" w:rsidRDefault="31503A12" w:rsidP="6F81B34C">
      <w:pPr>
        <w:spacing w:line="276" w:lineRule="auto"/>
        <w:jc w:val="both"/>
        <w:rPr>
          <w:rFonts w:asciiTheme="minorHAnsi" w:eastAsiaTheme="minorEastAsia" w:hAnsiTheme="minorHAnsi" w:cstheme="minorBidi"/>
          <w:sz w:val="22"/>
        </w:rPr>
      </w:pPr>
      <w:r w:rsidRPr="6F81B34C">
        <w:rPr>
          <w:rFonts w:asciiTheme="minorHAnsi" w:eastAsiaTheme="minorEastAsia" w:hAnsiTheme="minorHAnsi" w:cstheme="minorBidi"/>
          <w:sz w:val="22"/>
        </w:rPr>
        <w:t>This multi-year project will facilitate Indigenous communities’ and organizations’ participation in ECCC’s listing and recovery planning processes for terrestrial species, as part of implementing the Federal Species at Risk Act</w:t>
      </w:r>
      <w:r w:rsidR="00B63FB9" w:rsidRPr="6F81B34C">
        <w:rPr>
          <w:rFonts w:asciiTheme="minorHAnsi" w:eastAsiaTheme="minorEastAsia" w:hAnsiTheme="minorHAnsi" w:cstheme="minorBidi"/>
          <w:sz w:val="22"/>
        </w:rPr>
        <w:t xml:space="preserve"> (SARA)</w:t>
      </w:r>
      <w:r w:rsidRPr="6F81B34C">
        <w:rPr>
          <w:rFonts w:asciiTheme="minorHAnsi" w:eastAsiaTheme="minorEastAsia" w:hAnsiTheme="minorHAnsi" w:cstheme="minorBidi"/>
          <w:sz w:val="22"/>
        </w:rPr>
        <w:t>. Each region will focus their resources on an area of study and development that maximizes efforts to each species (see regional lists posted on CIER’s websites respective provincial pages</w:t>
      </w:r>
      <w:r w:rsidR="240325AF" w:rsidRPr="6F81B34C">
        <w:rPr>
          <w:rFonts w:asciiTheme="minorHAnsi" w:eastAsiaTheme="minorEastAsia" w:hAnsiTheme="minorHAnsi" w:cstheme="minorBidi"/>
          <w:sz w:val="22"/>
        </w:rPr>
        <w:t>:</w:t>
      </w:r>
      <w:r w:rsidR="240325AF" w:rsidRPr="6F81B34C">
        <w:rPr>
          <w:rFonts w:ascii="Calibri" w:eastAsia="Calibri" w:hAnsi="Calibri" w:cs="Calibri"/>
          <w:sz w:val="22"/>
        </w:rPr>
        <w:t xml:space="preserve"> </w:t>
      </w:r>
      <w:hyperlink r:id="rId12">
        <w:r w:rsidR="240325AF" w:rsidRPr="6F81B34C">
          <w:rPr>
            <w:rStyle w:val="Hyperlink"/>
            <w:rFonts w:ascii="Calibri" w:eastAsia="Calibri" w:hAnsi="Calibri" w:cs="Calibri"/>
            <w:sz w:val="22"/>
          </w:rPr>
          <w:t>https://yourcier.org/sara/ontario/).</w:t>
        </w:r>
      </w:hyperlink>
    </w:p>
    <w:p w14:paraId="7C24DD6D" w14:textId="0CDC4413" w:rsidR="00894057" w:rsidRPr="005C3F80" w:rsidRDefault="00894057" w:rsidP="1DC63621">
      <w:pPr>
        <w:spacing w:line="276" w:lineRule="auto"/>
        <w:jc w:val="both"/>
        <w:rPr>
          <w:rFonts w:asciiTheme="minorHAnsi" w:eastAsiaTheme="minorEastAsia" w:hAnsiTheme="minorHAnsi" w:cstheme="minorBidi"/>
          <w:color w:val="000000" w:themeColor="text1"/>
          <w:sz w:val="22"/>
        </w:rPr>
      </w:pPr>
      <w:r w:rsidRPr="1DC63621">
        <w:rPr>
          <w:rFonts w:asciiTheme="minorHAnsi" w:eastAsiaTheme="minorEastAsia" w:hAnsiTheme="minorHAnsi" w:cstheme="minorBidi"/>
          <w:color w:val="000000" w:themeColor="text1"/>
          <w:sz w:val="22"/>
        </w:rPr>
        <w:t xml:space="preserve">The goals of the SARA project are to:  </w:t>
      </w:r>
    </w:p>
    <w:p w14:paraId="2D4F9AFB" w14:textId="77777777" w:rsidR="00894057" w:rsidRPr="00902629" w:rsidRDefault="00894057" w:rsidP="00894057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02629">
        <w:rPr>
          <w:rFonts w:asciiTheme="minorHAnsi" w:eastAsiaTheme="minorHAnsi" w:hAnsiTheme="minorHAnsi" w:cstheme="minorHAnsi"/>
          <w:sz w:val="22"/>
          <w:szCs w:val="22"/>
          <w:lang w:eastAsia="en-US"/>
        </w:rPr>
        <w:t>Support capacity and skills development to incorporate Species at Risk and SARA considerations in land use planning, management, and stewardship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Pr="00902629">
        <w:rPr>
          <w:rFonts w:asciiTheme="minorHAnsi" w:eastAsiaTheme="minorHAnsi" w:hAnsiTheme="minorHAnsi" w:cstheme="minorHAnsi"/>
          <w:sz w:val="22"/>
          <w:szCs w:val="22"/>
          <w:lang w:eastAsia="en-US"/>
        </w:rPr>
        <w:t> ​</w:t>
      </w:r>
    </w:p>
    <w:p w14:paraId="61F956BD" w14:textId="77777777" w:rsidR="00894057" w:rsidRPr="00902629" w:rsidRDefault="00894057" w:rsidP="00894057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02629">
        <w:rPr>
          <w:rFonts w:asciiTheme="minorHAnsi" w:eastAsiaTheme="minorHAnsi" w:hAnsiTheme="minorHAnsi" w:cstheme="minorHAnsi"/>
          <w:sz w:val="22"/>
          <w:szCs w:val="22"/>
          <w:lang w:eastAsia="en-US"/>
        </w:rPr>
        <w:t>Enhance opportunities to contribute meaningfully to listing and recovery planning under SARA for terrestrial Species at Risk – including capacity funding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Pr="00902629">
        <w:rPr>
          <w:rFonts w:asciiTheme="minorHAnsi" w:eastAsiaTheme="minorHAnsi" w:hAnsiTheme="minorHAnsi" w:cstheme="minorHAnsi"/>
          <w:sz w:val="22"/>
          <w:szCs w:val="22"/>
          <w:lang w:eastAsia="en-US"/>
        </w:rPr>
        <w:t> ​</w:t>
      </w:r>
    </w:p>
    <w:p w14:paraId="35817C68" w14:textId="77777777" w:rsidR="00894057" w:rsidRDefault="00894057" w:rsidP="00894057">
      <w:pPr>
        <w:pStyle w:val="paragraph"/>
        <w:numPr>
          <w:ilvl w:val="0"/>
          <w:numId w:val="36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02629">
        <w:rPr>
          <w:rFonts w:asciiTheme="minorHAnsi" w:eastAsiaTheme="minorHAnsi" w:hAnsiTheme="minorHAnsi" w:cstheme="minorHAnsi"/>
          <w:sz w:val="22"/>
          <w:szCs w:val="22"/>
          <w:lang w:eastAsia="en-US"/>
        </w:rPr>
        <w:t>Provide funding for targeted recovery actions focused on priority species in the SARA legislated framework for this year and next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683DC49" w14:textId="77777777" w:rsidR="00E159FE" w:rsidRDefault="00E159FE" w:rsidP="0089405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eastAsia="Roboto" w:hAnsiTheme="minorHAnsi" w:cstheme="minorHAnsi"/>
          <w:bCs/>
          <w:color w:val="000000" w:themeColor="text1"/>
          <w:sz w:val="22"/>
        </w:rPr>
      </w:pPr>
    </w:p>
    <w:p w14:paraId="0B87C6C7" w14:textId="771472C5" w:rsidR="00894057" w:rsidRDefault="31503A12" w:rsidP="0089405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 xml:space="preserve">CIER’s role </w:t>
      </w:r>
      <w:r w:rsidR="008677B8"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>i</w:t>
      </w:r>
      <w:r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 xml:space="preserve">s to </w:t>
      </w:r>
      <w:r w:rsidR="005460F8"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 xml:space="preserve">provide </w:t>
      </w:r>
      <w:r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 xml:space="preserve">support </w:t>
      </w:r>
      <w:r w:rsidR="005460F8"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 xml:space="preserve">in an administrative capacity to </w:t>
      </w:r>
      <w:r w:rsidRPr="00A015A0">
        <w:rPr>
          <w:rFonts w:asciiTheme="minorHAnsi" w:eastAsia="Roboto" w:hAnsiTheme="minorHAnsi" w:cstheme="minorHAnsi"/>
          <w:bCs/>
          <w:color w:val="000000" w:themeColor="text1"/>
          <w:sz w:val="22"/>
        </w:rPr>
        <w:t>Indigenous</w:t>
      </w:r>
      <w:r w:rsidRPr="000926BF">
        <w:rPr>
          <w:rFonts w:asciiTheme="minorHAnsi" w:eastAsia="Roboto" w:hAnsiTheme="minorHAnsi" w:cstheme="minorHAnsi"/>
          <w:color w:val="000000" w:themeColor="text1"/>
          <w:sz w:val="22"/>
        </w:rPr>
        <w:t xml:space="preserve"> communities</w:t>
      </w:r>
      <w:r w:rsidRPr="000926BF">
        <w:rPr>
          <w:rFonts w:asciiTheme="minorHAnsi" w:eastAsia="Arial" w:hAnsiTheme="minorHAnsi" w:cstheme="minorHAnsi"/>
          <w:color w:val="000000" w:themeColor="text1"/>
          <w:sz w:val="22"/>
        </w:rPr>
        <w:t xml:space="preserve">, </w:t>
      </w:r>
      <w:r w:rsidR="008677B8" w:rsidRPr="000926BF">
        <w:rPr>
          <w:rFonts w:asciiTheme="minorHAnsi" w:eastAsia="Arial" w:hAnsiTheme="minorHAnsi" w:cstheme="minorHAnsi"/>
          <w:color w:val="000000" w:themeColor="text1"/>
          <w:sz w:val="22"/>
        </w:rPr>
        <w:t xml:space="preserve">and </w:t>
      </w:r>
      <w:r w:rsidRPr="000926BF">
        <w:rPr>
          <w:rFonts w:asciiTheme="minorHAnsi" w:eastAsia="Roboto" w:hAnsiTheme="minorHAnsi" w:cstheme="minorHAnsi"/>
          <w:color w:val="000000" w:themeColor="text1"/>
          <w:sz w:val="22"/>
        </w:rPr>
        <w:t>organizations</w:t>
      </w:r>
      <w:r w:rsidRPr="000926BF">
        <w:rPr>
          <w:rFonts w:asciiTheme="minorHAnsi" w:eastAsia="Arial" w:hAnsiTheme="minorHAnsi" w:cstheme="minorHAnsi"/>
          <w:color w:val="000000" w:themeColor="text1"/>
          <w:sz w:val="22"/>
        </w:rPr>
        <w:t>,</w:t>
      </w:r>
      <w:r w:rsidRPr="000926BF">
        <w:rPr>
          <w:rFonts w:asciiTheme="minorHAnsi" w:eastAsia="Roboto" w:hAnsiTheme="minorHAnsi" w:cstheme="minorHAnsi"/>
          <w:color w:val="000000" w:themeColor="text1"/>
          <w:sz w:val="22"/>
        </w:rPr>
        <w:t xml:space="preserve"> and ECCC </w:t>
      </w:r>
      <w:r w:rsidR="008677B8" w:rsidRPr="000926BF">
        <w:rPr>
          <w:rFonts w:asciiTheme="minorHAnsi" w:eastAsia="Roboto" w:hAnsiTheme="minorHAnsi" w:cstheme="minorHAnsi"/>
          <w:color w:val="000000" w:themeColor="text1"/>
          <w:sz w:val="22"/>
        </w:rPr>
        <w:t xml:space="preserve">in their collaborative work including </w:t>
      </w:r>
      <w:r w:rsidRPr="000926BF">
        <w:rPr>
          <w:rFonts w:asciiTheme="minorHAnsi" w:eastAsia="Roboto" w:hAnsiTheme="minorHAnsi" w:cstheme="minorHAnsi"/>
          <w:color w:val="000000" w:themeColor="text1"/>
          <w:sz w:val="22"/>
        </w:rPr>
        <w:t>developing recovery documents, sharing knowledge and language, addressing threats to terrestrial species at risk survival and recovery,</w:t>
      </w:r>
      <w:r w:rsidRPr="000926BF">
        <w:rPr>
          <w:rFonts w:asciiTheme="minorHAnsi" w:eastAsia="Arial" w:hAnsiTheme="minorHAnsi" w:cstheme="minorHAnsi"/>
          <w:color w:val="000000" w:themeColor="text1"/>
          <w:sz w:val="22"/>
        </w:rPr>
        <w:t xml:space="preserve"> </w:t>
      </w:r>
      <w:r w:rsidRPr="000926BF">
        <w:rPr>
          <w:rFonts w:asciiTheme="minorHAnsi" w:eastAsia="Roboto" w:hAnsiTheme="minorHAnsi" w:cstheme="minorHAnsi"/>
          <w:color w:val="000000" w:themeColor="text1"/>
          <w:sz w:val="22"/>
        </w:rPr>
        <w:t>and land use planning for species at risk on reserve lands and within traditional territories.</w:t>
      </w:r>
      <w:r w:rsidRPr="000926BF">
        <w:rPr>
          <w:rFonts w:asciiTheme="minorHAnsi" w:hAnsiTheme="minorHAnsi" w:cstheme="minorHAnsi"/>
          <w:color w:val="000000" w:themeColor="text1"/>
          <w:sz w:val="22"/>
        </w:rPr>
        <w:t xml:space="preserve"> </w:t>
      </w:r>
      <w:r w:rsidR="50027591" w:rsidRPr="000926BF">
        <w:rPr>
          <w:rFonts w:asciiTheme="minorHAnsi" w:eastAsia="Roboto" w:hAnsiTheme="minorHAnsi" w:cstheme="minorHAnsi"/>
          <w:color w:val="000000" w:themeColor="text1"/>
          <w:sz w:val="22"/>
        </w:rPr>
        <w:t>CIER also manages the provision of funds on behalf of ECCC for SARA participation, funding requests and EOI’s.</w:t>
      </w:r>
      <w:r w:rsidR="00894057" w:rsidRPr="0089405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0E3B1B61" w14:textId="7537AA6E" w:rsidR="31503A12" w:rsidRPr="000926BF" w:rsidRDefault="00894057" w:rsidP="00E95BE2">
      <w:pPr>
        <w:spacing w:beforeAutospacing="1" w:afterAutospacing="1" w:line="276" w:lineRule="auto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D</w:t>
      </w:r>
      <w:r w:rsidR="31503A12"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 xml:space="preserve">epending on the region, key project components will </w:t>
      </w:r>
      <w:r w:rsidR="00575362"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include</w:t>
      </w:r>
      <w:r w:rsidR="31503A12"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 Information sharing sessions</w:t>
      </w:r>
      <w:r w:rsidR="00273AAE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 xml:space="preserve"> as follows:</w:t>
      </w:r>
      <w:r w:rsidR="31503A12"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 </w:t>
      </w:r>
    </w:p>
    <w:p w14:paraId="607F78D5" w14:textId="4996D7C2" w:rsidR="31503A12" w:rsidRPr="000926BF" w:rsidRDefault="31503A12" w:rsidP="00E95BE2">
      <w:pPr>
        <w:pStyle w:val="ListParagraph"/>
        <w:numPr>
          <w:ilvl w:val="0"/>
          <w:numId w:val="1"/>
        </w:numPr>
        <w:spacing w:beforeAutospacing="1" w:afterAutospacing="1" w:line="276" w:lineRule="auto"/>
        <w:ind w:left="1080" w:firstLine="0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Engagement workshops </w:t>
      </w:r>
    </w:p>
    <w:p w14:paraId="3B62CE50" w14:textId="5378E3D6" w:rsidR="31503A12" w:rsidRPr="000926BF" w:rsidRDefault="31503A12" w:rsidP="00E95BE2">
      <w:pPr>
        <w:pStyle w:val="ListParagraph"/>
        <w:numPr>
          <w:ilvl w:val="0"/>
          <w:numId w:val="1"/>
        </w:numPr>
        <w:spacing w:beforeAutospacing="1" w:afterAutospacing="1" w:line="276" w:lineRule="auto"/>
        <w:ind w:left="1080" w:firstLine="0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Nation-to-nation dialogues </w:t>
      </w:r>
    </w:p>
    <w:p w14:paraId="583C30F4" w14:textId="5CAECF2D" w:rsidR="31503A12" w:rsidRPr="000926BF" w:rsidRDefault="31503A12" w:rsidP="00E95BE2">
      <w:pPr>
        <w:pStyle w:val="ListParagraph"/>
        <w:numPr>
          <w:ilvl w:val="0"/>
          <w:numId w:val="1"/>
        </w:numPr>
        <w:spacing w:beforeAutospacing="1" w:afterAutospacing="1" w:line="276" w:lineRule="auto"/>
        <w:ind w:left="1080" w:firstLine="0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Training sessions </w:t>
      </w:r>
    </w:p>
    <w:p w14:paraId="3F29653C" w14:textId="718723BD" w:rsidR="31503A12" w:rsidRPr="000926BF" w:rsidRDefault="31503A12" w:rsidP="00E95BE2">
      <w:pPr>
        <w:pStyle w:val="ListParagraph"/>
        <w:numPr>
          <w:ilvl w:val="0"/>
          <w:numId w:val="1"/>
        </w:numPr>
        <w:spacing w:beforeAutospacing="1" w:afterAutospacing="1" w:line="276" w:lineRule="auto"/>
        <w:ind w:left="1080" w:firstLine="0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Modest capacity funding </w:t>
      </w:r>
    </w:p>
    <w:p w14:paraId="098FAA13" w14:textId="1ACEF14C" w:rsidR="31503A12" w:rsidRPr="000926BF" w:rsidRDefault="31503A12" w:rsidP="00E95BE2">
      <w:pPr>
        <w:pStyle w:val="ListParagraph"/>
        <w:numPr>
          <w:ilvl w:val="0"/>
          <w:numId w:val="1"/>
        </w:numPr>
        <w:spacing w:beforeAutospacing="1" w:afterAutospacing="1" w:line="276" w:lineRule="auto"/>
        <w:ind w:left="1080" w:firstLine="0"/>
        <w:jc w:val="both"/>
        <w:rPr>
          <w:rFonts w:asciiTheme="minorHAnsi" w:eastAsiaTheme="minorEastAsia" w:hAnsiTheme="minorHAnsi" w:cstheme="minorHAnsi"/>
          <w:color w:val="000000" w:themeColor="text1"/>
          <w:sz w:val="22"/>
          <w:lang w:val="en-US"/>
        </w:rPr>
      </w:pPr>
      <w:r w:rsidRPr="000926BF">
        <w:rPr>
          <w:rStyle w:val="normaltextrun"/>
          <w:rFonts w:asciiTheme="minorHAnsi" w:eastAsia="Roboto" w:hAnsiTheme="minorHAnsi" w:cstheme="minorHAnsi"/>
          <w:color w:val="000000" w:themeColor="text1"/>
          <w:sz w:val="22"/>
          <w:lang w:val="en-US"/>
        </w:rPr>
        <w:t>Project evaluation and reporting </w:t>
      </w:r>
    </w:p>
    <w:p w14:paraId="108AAA75" w14:textId="4A2CCC41" w:rsidR="00F270E3" w:rsidRPr="000926BF" w:rsidRDefault="002E3779" w:rsidP="00A155FC">
      <w:pPr>
        <w:pStyle w:val="Heading1"/>
      </w:pPr>
      <w:bookmarkStart w:id="3" w:name="_Toc120004134"/>
      <w:r w:rsidRPr="6F81B34C">
        <w:t xml:space="preserve">SARA101 Session </w:t>
      </w:r>
      <w:r w:rsidR="00F270E3" w:rsidRPr="6F81B34C">
        <w:t>Agenda</w:t>
      </w:r>
      <w:bookmarkEnd w:id="3"/>
      <w:r w:rsidR="00F270E3" w:rsidRPr="6F81B34C">
        <w:t xml:space="preserve">  </w:t>
      </w:r>
    </w:p>
    <w:tbl>
      <w:tblPr>
        <w:tblW w:w="106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"/>
        <w:gridCol w:w="3301"/>
        <w:gridCol w:w="6107"/>
      </w:tblGrid>
      <w:tr w:rsidR="00F270E3" w:rsidRPr="007B25B1" w14:paraId="6A48AC57" w14:textId="77777777" w:rsidTr="004611F3">
        <w:trPr>
          <w:trHeight w:val="350"/>
        </w:trPr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B9FF08" w14:textId="77777777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Time (EST)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79960C" w14:textId="77777777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Agenda Item &amp; Who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610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7E106A" w14:textId="77777777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Notes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</w:tr>
      <w:tr w:rsidR="00F270E3" w:rsidRPr="007B25B1" w14:paraId="1E086B7B" w14:textId="77777777" w:rsidTr="00A00D61">
        <w:trPr>
          <w:trHeight w:val="1083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86CC9" w14:textId="77777777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9:00-9:15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E247EB" w14:textId="60B0D1D8" w:rsidR="00F270E3" w:rsidRPr="007B25B1" w:rsidRDefault="00BF4C5A" w:rsidP="00A00D61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 xml:space="preserve">Welcome, Acknowledgment and </w:t>
            </w:r>
            <w:r w:rsidR="00F270E3"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Introduction</w:t>
            </w:r>
            <w:r w:rsidR="00F270E3"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 </w:t>
            </w:r>
          </w:p>
          <w:p w14:paraId="5DCF9730" w14:textId="6F248EF7" w:rsidR="00F270E3" w:rsidRPr="007B25B1" w:rsidRDefault="00F270E3" w:rsidP="00A00D61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E7071B" w14:textId="5467E70C" w:rsidR="00F270E3" w:rsidRPr="00BF4C5A" w:rsidRDefault="00A00D61" w:rsidP="00BF4C5A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CIER – Lynn Mallett</w:t>
            </w:r>
          </w:p>
        </w:tc>
      </w:tr>
      <w:tr w:rsidR="00F270E3" w:rsidRPr="007B25B1" w14:paraId="5FB8E273" w14:textId="77777777" w:rsidTr="00BF4C5A">
        <w:trPr>
          <w:trHeight w:val="848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100AE6" w14:textId="21FF22A1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9:15 – 10: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30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2A1E25" w14:textId="5A49C269" w:rsidR="00F270E3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Overview of Species at Risk Act</w:t>
            </w:r>
            <w:r w:rsidR="00F270E3"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C01380" w14:textId="18E9A444" w:rsidR="00F270E3" w:rsidRPr="007B25B1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eastAsia="en-CA"/>
              </w:rPr>
              <w:t xml:space="preserve">ECCC - </w:t>
            </w:r>
            <w:r w:rsidR="00F270E3"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Victoria Leck</w:t>
            </w:r>
            <w:r w:rsidR="00BF4C5A">
              <w:rPr>
                <w:rFonts w:asciiTheme="minorHAnsi" w:eastAsia="Times New Roman" w:hAnsiTheme="minorHAnsi" w:cstheme="minorHAnsi"/>
                <w:sz w:val="22"/>
                <w:lang w:eastAsia="en-CA"/>
              </w:rPr>
              <w:t xml:space="preserve"> </w:t>
            </w:r>
          </w:p>
        </w:tc>
      </w:tr>
      <w:tr w:rsidR="00F270E3" w:rsidRPr="007B25B1" w14:paraId="6AC278A3" w14:textId="77777777" w:rsidTr="004611F3">
        <w:trPr>
          <w:trHeight w:val="339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D44485" w14:textId="290B9DAA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10: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30-10:45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58DFD" w14:textId="134A626E" w:rsidR="00F270E3" w:rsidRPr="007B25B1" w:rsidRDefault="00F270E3" w:rsidP="004611F3">
            <w:pPr>
              <w:spacing w:after="0"/>
              <w:ind w:left="360" w:hanging="36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Break (1</w:t>
            </w:r>
            <w:r w:rsidR="00BF4C5A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5</w:t>
            </w:r>
            <w:r w:rsidRPr="007B25B1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 xml:space="preserve"> mins)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  <w:p w14:paraId="5134FD6C" w14:textId="77777777" w:rsidR="00F270E3" w:rsidRPr="007B25B1" w:rsidRDefault="00F270E3" w:rsidP="004611F3">
            <w:pPr>
              <w:spacing w:after="0"/>
              <w:ind w:left="360" w:hanging="36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B0241" w14:textId="477452F2" w:rsidR="00F270E3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eastAsia="en-CA"/>
              </w:rPr>
              <w:t>Break and Discussion Questions (Provided ahead of time so participants can think about them)</w:t>
            </w:r>
          </w:p>
        </w:tc>
      </w:tr>
      <w:tr w:rsidR="00F270E3" w:rsidRPr="007B25B1" w14:paraId="79DD41A0" w14:textId="77777777" w:rsidTr="004611F3">
        <w:trPr>
          <w:trHeight w:val="350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AFD53" w14:textId="240CEDBD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10: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45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-11: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00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F53982" w14:textId="200B9DAD" w:rsidR="00F270E3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Current Listing Consultations</w:t>
            </w: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A7FFE" w14:textId="7C065992" w:rsidR="00BF4C5A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 xml:space="preserve">ECCC - 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 xml:space="preserve">Kate </w:t>
            </w: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O’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Donoghue</w:t>
            </w:r>
          </w:p>
          <w:p w14:paraId="354EA61C" w14:textId="77777777" w:rsidR="00BF4C5A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</w:p>
          <w:p w14:paraId="1D3C745A" w14:textId="2767F61D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 xml:space="preserve"> </w:t>
            </w:r>
          </w:p>
          <w:p w14:paraId="33485B24" w14:textId="77777777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</w:p>
        </w:tc>
      </w:tr>
      <w:tr w:rsidR="00BF4C5A" w:rsidRPr="007B25B1" w14:paraId="7E584EC8" w14:textId="77777777" w:rsidTr="004611F3">
        <w:trPr>
          <w:trHeight w:val="350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92070" w14:textId="25429839" w:rsidR="00BF4C5A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11:00-11:15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DD0A53" w14:textId="77777777" w:rsidR="00BF4C5A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Navigating the Species at Risk Public Registry</w:t>
            </w:r>
          </w:p>
          <w:p w14:paraId="125E14AC" w14:textId="76D0F893" w:rsidR="00A00D61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</w:pP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4BD5DD" w14:textId="10A080B8" w:rsidR="00BF4C5A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 xml:space="preserve">ECCC - </w:t>
            </w:r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 xml:space="preserve">Christina </w:t>
            </w:r>
            <w:proofErr w:type="spellStart"/>
            <w:r w:rsidR="00BF4C5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Rohe</w:t>
            </w:r>
            <w:proofErr w:type="spellEnd"/>
          </w:p>
        </w:tc>
      </w:tr>
      <w:tr w:rsidR="00BF4C5A" w:rsidRPr="007B25B1" w14:paraId="4747D217" w14:textId="77777777" w:rsidTr="004611F3">
        <w:trPr>
          <w:trHeight w:val="350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6C86A2" w14:textId="77777777" w:rsidR="00BF4C5A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11:15-11:30</w:t>
            </w:r>
          </w:p>
          <w:p w14:paraId="59A713F3" w14:textId="63CFF811" w:rsidR="00BF4C5A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52337E" w14:textId="2E6D2DB9" w:rsidR="00BF4C5A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 xml:space="preserve">Capacity Funding – Application and </w:t>
            </w:r>
            <w:r w:rsidR="00C2705F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R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eporting</w:t>
            </w:r>
          </w:p>
          <w:p w14:paraId="79B53F45" w14:textId="3FE1F3C9" w:rsidR="00A00D61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</w:pP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492CC8" w14:textId="3DFB85F7" w:rsidR="00BF4C5A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CIER – Lynn Mallett</w:t>
            </w:r>
          </w:p>
        </w:tc>
      </w:tr>
      <w:tr w:rsidR="00F270E3" w:rsidRPr="007B25B1" w14:paraId="3DFD8121" w14:textId="77777777" w:rsidTr="00BF4C5A">
        <w:trPr>
          <w:trHeight w:val="674"/>
        </w:trPr>
        <w:tc>
          <w:tcPr>
            <w:tcW w:w="1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382B9741" w14:textId="248EF496" w:rsidR="00F270E3" w:rsidRPr="007B25B1" w:rsidRDefault="00F270E3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11:</w:t>
            </w:r>
            <w:r w:rsidR="00A00D6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30-11:4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0</w:t>
            </w:r>
            <w:r w:rsidRPr="007B25B1">
              <w:rPr>
                <w:rFonts w:asciiTheme="minorHAnsi" w:eastAsia="Times New Roman" w:hAnsiTheme="minorHAnsi" w:cstheme="minorHAnsi"/>
                <w:sz w:val="22"/>
                <w:lang w:eastAsia="en-CA"/>
              </w:rPr>
              <w:t> 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A4B2F0D" w14:textId="58C81956" w:rsidR="00F270E3" w:rsidRPr="0086453A" w:rsidRDefault="00F270E3" w:rsidP="00A00D61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86453A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Closing</w:t>
            </w:r>
            <w:r w:rsidR="00A00D61" w:rsidRPr="0086453A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 xml:space="preserve"> and </w:t>
            </w:r>
            <w:r w:rsidRPr="0086453A"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  <w:t>Wrap-Up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A214F01" w14:textId="22B735B7" w:rsidR="009441D8" w:rsidRPr="0086453A" w:rsidRDefault="009441D8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  <w:r w:rsidRPr="0086453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 xml:space="preserve">ECCC - Christina </w:t>
            </w:r>
            <w:proofErr w:type="spellStart"/>
            <w:proofErr w:type="gramStart"/>
            <w:r w:rsidRPr="0086453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Rohe</w:t>
            </w:r>
            <w:proofErr w:type="spellEnd"/>
            <w:r w:rsidRPr="0086453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;</w:t>
            </w:r>
            <w:proofErr w:type="gramEnd"/>
          </w:p>
          <w:p w14:paraId="3158FD63" w14:textId="6AD7F6BB" w:rsidR="00F270E3" w:rsidRPr="0086453A" w:rsidRDefault="00A00D61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eastAsia="en-CA"/>
              </w:rPr>
            </w:pPr>
            <w:r w:rsidRPr="0086453A"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  <w:t>ECCC - CIER</w:t>
            </w:r>
          </w:p>
        </w:tc>
      </w:tr>
      <w:tr w:rsidR="00BF4C5A" w:rsidRPr="007B25B1" w14:paraId="6BFA6693" w14:textId="77777777" w:rsidTr="00A00D61">
        <w:trPr>
          <w:trHeight w:val="68"/>
        </w:trPr>
        <w:tc>
          <w:tcPr>
            <w:tcW w:w="12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743D43" w14:textId="77777777" w:rsidR="00BF4C5A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</w:p>
        </w:tc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5F01DD" w14:textId="77777777" w:rsidR="00BF4C5A" w:rsidRPr="007B25B1" w:rsidRDefault="00BF4C5A" w:rsidP="009E079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2"/>
                <w:lang w:val="en-US" w:eastAsia="en-CA"/>
              </w:rPr>
            </w:pPr>
          </w:p>
        </w:tc>
        <w:tc>
          <w:tcPr>
            <w:tcW w:w="61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D762EA" w14:textId="77777777" w:rsidR="00BF4C5A" w:rsidRPr="007B25B1" w:rsidRDefault="00BF4C5A" w:rsidP="004611F3">
            <w:pPr>
              <w:spacing w:after="0"/>
              <w:textAlignment w:val="baseline"/>
              <w:rPr>
                <w:rFonts w:asciiTheme="minorHAnsi" w:eastAsia="Times New Roman" w:hAnsiTheme="minorHAnsi" w:cstheme="minorHAnsi"/>
                <w:sz w:val="22"/>
                <w:lang w:val="en-US" w:eastAsia="en-CA"/>
              </w:rPr>
            </w:pPr>
          </w:p>
        </w:tc>
      </w:tr>
    </w:tbl>
    <w:p w14:paraId="77B6DB2D" w14:textId="77777777" w:rsidR="002E3779" w:rsidRDefault="002E3779" w:rsidP="00A155FC">
      <w:pPr>
        <w:pStyle w:val="Heading1"/>
      </w:pPr>
    </w:p>
    <w:p w14:paraId="1384CE02" w14:textId="6EB261BA" w:rsidR="0074173E" w:rsidRPr="000926BF" w:rsidRDefault="00F270E3" w:rsidP="00A155FC">
      <w:pPr>
        <w:pStyle w:val="Heading1"/>
      </w:pPr>
      <w:bookmarkStart w:id="4" w:name="_Toc120004135"/>
      <w:r w:rsidRPr="6F81B34C">
        <w:t>P</w:t>
      </w:r>
      <w:r w:rsidR="0074173E" w:rsidRPr="6F81B34C">
        <w:t>resentation Overview</w:t>
      </w:r>
      <w:bookmarkEnd w:id="4"/>
    </w:p>
    <w:p w14:paraId="59A4925F" w14:textId="371A1143" w:rsidR="00900FCD" w:rsidRDefault="02207E2C" w:rsidP="00273AAE">
      <w:pPr>
        <w:spacing w:line="276" w:lineRule="auto"/>
        <w:jc w:val="both"/>
        <w:rPr>
          <w:rFonts w:asciiTheme="minorHAnsi" w:hAnsiTheme="minorHAnsi" w:cstheme="minorHAnsi"/>
          <w:color w:val="232333"/>
          <w:sz w:val="22"/>
        </w:rPr>
      </w:pPr>
      <w:r w:rsidRPr="000926BF">
        <w:rPr>
          <w:rFonts w:asciiTheme="minorHAnsi" w:hAnsiTheme="minorHAnsi" w:cstheme="minorHAnsi"/>
          <w:sz w:val="22"/>
        </w:rPr>
        <w:t xml:space="preserve">As part of the project, CIER facilitated a SARA101 Session on </w:t>
      </w:r>
      <w:r w:rsidR="00A00D61">
        <w:rPr>
          <w:rFonts w:asciiTheme="minorHAnsi" w:hAnsiTheme="minorHAnsi" w:cstheme="minorHAnsi"/>
          <w:sz w:val="22"/>
        </w:rPr>
        <w:t>September 29</w:t>
      </w:r>
      <w:r w:rsidR="00663645">
        <w:rPr>
          <w:rFonts w:asciiTheme="minorHAnsi" w:hAnsiTheme="minorHAnsi" w:cstheme="minorHAnsi"/>
          <w:sz w:val="22"/>
        </w:rPr>
        <w:t>, 2022</w:t>
      </w:r>
      <w:r w:rsidRPr="000926BF">
        <w:rPr>
          <w:rFonts w:asciiTheme="minorHAnsi" w:hAnsiTheme="minorHAnsi" w:cstheme="minorHAnsi"/>
          <w:sz w:val="22"/>
        </w:rPr>
        <w:t xml:space="preserve">. This </w:t>
      </w:r>
      <w:r w:rsidRPr="000926BF">
        <w:rPr>
          <w:rFonts w:asciiTheme="minorHAnsi" w:hAnsiTheme="minorHAnsi" w:cstheme="minorHAnsi"/>
          <w:color w:val="232333"/>
          <w:sz w:val="22"/>
        </w:rPr>
        <w:t>session provided an introductory overview of SARA</w:t>
      </w:r>
      <w:r w:rsidR="4397F89C" w:rsidRPr="000926BF">
        <w:rPr>
          <w:rFonts w:asciiTheme="minorHAnsi" w:hAnsiTheme="minorHAnsi" w:cstheme="minorHAnsi"/>
          <w:color w:val="232333"/>
          <w:sz w:val="22"/>
        </w:rPr>
        <w:t>,</w:t>
      </w:r>
      <w:r w:rsidRPr="000926BF">
        <w:rPr>
          <w:rFonts w:asciiTheme="minorHAnsi" w:hAnsiTheme="minorHAnsi" w:cstheme="minorHAnsi"/>
          <w:color w:val="232333"/>
          <w:sz w:val="22"/>
        </w:rPr>
        <w:t xml:space="preserve"> and the process of assessing, listing, recovery planning and implementation</w:t>
      </w:r>
      <w:r w:rsidR="00B63FB9" w:rsidRPr="000926BF">
        <w:rPr>
          <w:rFonts w:asciiTheme="minorHAnsi" w:hAnsiTheme="minorHAnsi" w:cstheme="minorHAnsi"/>
          <w:color w:val="232333"/>
          <w:sz w:val="22"/>
        </w:rPr>
        <w:t xml:space="preserve"> of species at risk protections</w:t>
      </w:r>
      <w:r w:rsidR="73F3C8C5" w:rsidRPr="000926BF">
        <w:rPr>
          <w:rFonts w:asciiTheme="minorHAnsi" w:hAnsiTheme="minorHAnsi" w:cstheme="minorHAnsi"/>
          <w:color w:val="232333"/>
          <w:sz w:val="22"/>
        </w:rPr>
        <w:t>.  C</w:t>
      </w:r>
      <w:r w:rsidRPr="000926BF">
        <w:rPr>
          <w:rFonts w:asciiTheme="minorHAnsi" w:hAnsiTheme="minorHAnsi" w:cstheme="minorHAnsi"/>
          <w:color w:val="232333"/>
          <w:sz w:val="22"/>
        </w:rPr>
        <w:t xml:space="preserve">urrent regional terrestrial species undergoing listing consultation and recovery planning within the next two years as part of the SARA Consultation, </w:t>
      </w:r>
      <w:r w:rsidR="00B63FB9" w:rsidRPr="000926BF">
        <w:rPr>
          <w:rFonts w:asciiTheme="minorHAnsi" w:hAnsiTheme="minorHAnsi" w:cstheme="minorHAnsi"/>
          <w:color w:val="232333"/>
          <w:sz w:val="22"/>
        </w:rPr>
        <w:t xml:space="preserve">Cooperation </w:t>
      </w:r>
      <w:r w:rsidRPr="000926BF">
        <w:rPr>
          <w:rFonts w:asciiTheme="minorHAnsi" w:hAnsiTheme="minorHAnsi" w:cstheme="minorHAnsi"/>
          <w:color w:val="232333"/>
          <w:sz w:val="22"/>
        </w:rPr>
        <w:t>and Accommodation Project was also presented</w:t>
      </w:r>
      <w:r w:rsidR="009E16F7">
        <w:rPr>
          <w:rFonts w:asciiTheme="minorHAnsi" w:hAnsiTheme="minorHAnsi" w:cstheme="minorHAnsi"/>
          <w:color w:val="232333"/>
          <w:sz w:val="22"/>
        </w:rPr>
        <w:t>, as well as Navigating the Species at Risk Public Registry.</w:t>
      </w:r>
      <w:r w:rsidRPr="000926BF">
        <w:rPr>
          <w:rFonts w:asciiTheme="minorHAnsi" w:hAnsiTheme="minorHAnsi" w:cstheme="minorHAnsi"/>
          <w:color w:val="232333"/>
          <w:sz w:val="22"/>
        </w:rPr>
        <w:t xml:space="preserve"> </w:t>
      </w:r>
      <w:r w:rsidR="009E16F7">
        <w:rPr>
          <w:rFonts w:asciiTheme="minorHAnsi" w:hAnsiTheme="minorHAnsi" w:cstheme="minorHAnsi"/>
          <w:color w:val="232333"/>
          <w:sz w:val="22"/>
        </w:rPr>
        <w:t>An overview of the Capacity Funding application and reporting was also provided.</w:t>
      </w:r>
    </w:p>
    <w:p w14:paraId="3053C6F2" w14:textId="77777777" w:rsidR="009E16F7" w:rsidRPr="009E16F7" w:rsidRDefault="00A34F17" w:rsidP="009E16F7">
      <w:pPr>
        <w:pStyle w:val="ListParagraph"/>
        <w:numPr>
          <w:ilvl w:val="0"/>
          <w:numId w:val="36"/>
        </w:numPr>
        <w:spacing w:after="0" w:line="276" w:lineRule="auto"/>
        <w:jc w:val="both"/>
        <w:textAlignment w:val="baseline"/>
        <w:rPr>
          <w:rFonts w:asciiTheme="minorHAnsi" w:hAnsiTheme="minorHAnsi" w:cstheme="minorHAnsi"/>
          <w:sz w:val="22"/>
        </w:rPr>
      </w:pPr>
      <w:r w:rsidRPr="009E16F7">
        <w:rPr>
          <w:rFonts w:asciiTheme="minorHAnsi" w:hAnsiTheme="minorHAnsi" w:cstheme="minorHAnsi"/>
          <w:sz w:val="22"/>
        </w:rPr>
        <w:t>SARA Overview</w:t>
      </w:r>
      <w:r w:rsidRPr="009E16F7">
        <w:rPr>
          <w:rFonts w:asciiTheme="minorHAnsi" w:hAnsiTheme="minorHAnsi" w:cstheme="minorHAnsi"/>
          <w:color w:val="000000" w:themeColor="text1"/>
          <w:sz w:val="22"/>
        </w:rPr>
        <w:t xml:space="preserve"> was presented by Victoria Leck, </w:t>
      </w:r>
      <w:bookmarkStart w:id="5" w:name="_Hlk117674279"/>
      <w:r w:rsidRPr="009E16F7">
        <w:rPr>
          <w:rFonts w:asciiTheme="minorHAnsi" w:hAnsiTheme="minorHAnsi" w:cstheme="minorHAnsi"/>
          <w:color w:val="000000" w:themeColor="text1"/>
          <w:sz w:val="22"/>
        </w:rPr>
        <w:t>Canadian Wildlife Service (CWS) under Environment Climate Change Canada (ECCC).</w:t>
      </w:r>
    </w:p>
    <w:bookmarkEnd w:id="5"/>
    <w:p w14:paraId="27A0A305" w14:textId="420ABF54" w:rsidR="009E16F7" w:rsidRPr="009E16F7" w:rsidRDefault="009E16F7" w:rsidP="009E16F7">
      <w:pPr>
        <w:pStyle w:val="ListParagraph"/>
        <w:numPr>
          <w:ilvl w:val="0"/>
          <w:numId w:val="36"/>
        </w:numPr>
        <w:spacing w:after="0" w:line="276" w:lineRule="auto"/>
        <w:jc w:val="both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Current Listing Consultations was presented by Kate O’Donoghue, </w:t>
      </w:r>
      <w:r w:rsidRPr="009E16F7">
        <w:rPr>
          <w:rFonts w:asciiTheme="minorHAnsi" w:hAnsiTheme="minorHAnsi" w:cstheme="minorHAnsi"/>
          <w:color w:val="000000" w:themeColor="text1"/>
          <w:sz w:val="22"/>
        </w:rPr>
        <w:t>Canadian Wildlife Service (CWS) under Environment Climate Change Canada (ECCC).</w:t>
      </w:r>
    </w:p>
    <w:p w14:paraId="54512585" w14:textId="13F7D81A" w:rsidR="009E16F7" w:rsidRPr="009E16F7" w:rsidRDefault="009E16F7" w:rsidP="009E16F7">
      <w:pPr>
        <w:pStyle w:val="ListParagraph"/>
        <w:numPr>
          <w:ilvl w:val="0"/>
          <w:numId w:val="36"/>
        </w:numPr>
        <w:spacing w:after="0" w:line="276" w:lineRule="auto"/>
        <w:jc w:val="both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Navigating the Species at Risk Public Registry was presented by Christin</w:t>
      </w:r>
      <w:r w:rsidR="009441D8" w:rsidRPr="0086453A">
        <w:rPr>
          <w:rFonts w:asciiTheme="minorHAnsi" w:hAnsiTheme="minorHAnsi" w:cstheme="minorHAnsi"/>
          <w:sz w:val="22"/>
        </w:rPr>
        <w:t>a</w:t>
      </w:r>
      <w:r w:rsidR="009441D8"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Rohe</w:t>
      </w:r>
      <w:proofErr w:type="spellEnd"/>
      <w:r>
        <w:rPr>
          <w:rFonts w:asciiTheme="minorHAnsi" w:hAnsiTheme="minorHAnsi" w:cstheme="minorHAnsi"/>
          <w:sz w:val="22"/>
        </w:rPr>
        <w:t xml:space="preserve">, </w:t>
      </w:r>
      <w:r w:rsidRPr="009E16F7">
        <w:rPr>
          <w:rFonts w:asciiTheme="minorHAnsi" w:hAnsiTheme="minorHAnsi" w:cstheme="minorHAnsi"/>
          <w:color w:val="000000" w:themeColor="text1"/>
          <w:sz w:val="22"/>
        </w:rPr>
        <w:t>Canadian Wildlife Service (CWS) under Environment Climate Change Canada (ECCC).</w:t>
      </w:r>
    </w:p>
    <w:p w14:paraId="52B65AC7" w14:textId="06B8BE99" w:rsidR="00A34F17" w:rsidRPr="009E16F7" w:rsidRDefault="009E16F7" w:rsidP="009E16F7">
      <w:pPr>
        <w:pStyle w:val="ListParagraph"/>
        <w:numPr>
          <w:ilvl w:val="0"/>
          <w:numId w:val="36"/>
        </w:numPr>
        <w:spacing w:after="0" w:line="276" w:lineRule="auto"/>
        <w:jc w:val="both"/>
        <w:textAlignment w:val="baseline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Capacity Funding – application and reporting was presented by Lynn Mallett, Canadian Indigenous Environmental Resources (CIER).</w:t>
      </w:r>
    </w:p>
    <w:p w14:paraId="61AB5D5B" w14:textId="5877ADBC" w:rsidR="000F1E5F" w:rsidRPr="00D4284F" w:rsidRDefault="00894057" w:rsidP="00D4284F">
      <w:pPr>
        <w:jc w:val="both"/>
        <w:rPr>
          <w:rFonts w:asciiTheme="minorHAnsi" w:eastAsia="Calibri" w:hAnsiTheme="minorHAnsi" w:cstheme="minorHAnsi"/>
          <w:sz w:val="22"/>
        </w:rPr>
      </w:pPr>
      <w:r w:rsidRPr="00D4284F">
        <w:rPr>
          <w:rFonts w:asciiTheme="minorHAnsi" w:eastAsia="Calibri" w:hAnsiTheme="minorHAnsi" w:cstheme="minorHAnsi"/>
          <w:sz w:val="22"/>
        </w:rPr>
        <w:t>In attendance</w:t>
      </w:r>
      <w:r w:rsidR="00A34F17" w:rsidRPr="00D4284F">
        <w:rPr>
          <w:rFonts w:asciiTheme="minorHAnsi" w:eastAsia="Calibri" w:hAnsiTheme="minorHAnsi" w:cstheme="minorHAnsi"/>
          <w:sz w:val="22"/>
        </w:rPr>
        <w:t xml:space="preserve"> at the workshop</w:t>
      </w:r>
      <w:r w:rsidRPr="00D4284F">
        <w:rPr>
          <w:rFonts w:asciiTheme="minorHAnsi" w:eastAsia="Calibri" w:hAnsiTheme="minorHAnsi" w:cstheme="minorHAnsi"/>
          <w:sz w:val="22"/>
        </w:rPr>
        <w:t xml:space="preserve"> were </w:t>
      </w:r>
      <w:r w:rsidR="0056396F" w:rsidRPr="00D4284F">
        <w:rPr>
          <w:rFonts w:asciiTheme="minorHAnsi" w:eastAsia="Calibri" w:hAnsiTheme="minorHAnsi" w:cstheme="minorHAnsi"/>
          <w:sz w:val="22"/>
        </w:rPr>
        <w:t>1</w:t>
      </w:r>
      <w:r w:rsidRPr="00D4284F">
        <w:rPr>
          <w:rFonts w:asciiTheme="minorHAnsi" w:eastAsia="Calibri" w:hAnsiTheme="minorHAnsi" w:cstheme="minorHAnsi"/>
          <w:sz w:val="22"/>
        </w:rPr>
        <w:t xml:space="preserve">3 participants from </w:t>
      </w:r>
      <w:r w:rsidR="0056396F" w:rsidRPr="00D4284F">
        <w:rPr>
          <w:rFonts w:asciiTheme="minorHAnsi" w:eastAsia="Calibri" w:hAnsiTheme="minorHAnsi" w:cstheme="minorHAnsi"/>
          <w:sz w:val="22"/>
        </w:rPr>
        <w:t>1</w:t>
      </w:r>
      <w:r w:rsidRPr="00D4284F">
        <w:rPr>
          <w:rFonts w:asciiTheme="minorHAnsi" w:eastAsia="Calibri" w:hAnsiTheme="minorHAnsi" w:cstheme="minorHAnsi"/>
          <w:sz w:val="22"/>
        </w:rPr>
        <w:t>3 Indigenous organizations and communities.</w:t>
      </w:r>
      <w:r w:rsidR="00D4284F">
        <w:rPr>
          <w:rFonts w:asciiTheme="minorHAnsi" w:eastAsia="Calibri" w:hAnsiTheme="minorHAnsi" w:cstheme="minorHAnsi"/>
          <w:sz w:val="22"/>
        </w:rPr>
        <w:t xml:space="preserve"> A polling question asked participants to state which community or territory they were from, the results of which are below.</w:t>
      </w:r>
      <w:r w:rsidRPr="00D4284F">
        <w:rPr>
          <w:rFonts w:asciiTheme="minorHAnsi" w:eastAsia="Calibri" w:hAnsiTheme="minorHAnsi" w:cstheme="minorHAnsi"/>
          <w:sz w:val="22"/>
        </w:rPr>
        <w:t xml:space="preserve"> </w:t>
      </w:r>
    </w:p>
    <w:p w14:paraId="7638075D" w14:textId="4F24FC9D" w:rsidR="000F1E5F" w:rsidRDefault="00D4284F" w:rsidP="000F1E5F">
      <w:pPr>
        <w:ind w:left="360"/>
        <w:jc w:val="both"/>
        <w:rPr>
          <w:rFonts w:asciiTheme="minorHAnsi" w:eastAsia="Calibri" w:hAnsiTheme="minorHAnsi" w:cstheme="minorHAnsi"/>
          <w:sz w:val="22"/>
        </w:rPr>
      </w:pPr>
      <w:r w:rsidRPr="005439E5">
        <w:rPr>
          <w:rFonts w:asciiTheme="minorHAnsi" w:hAnsiTheme="minorHAnsi" w:cstheme="minorHAnsi"/>
          <w:i/>
          <w:iCs/>
          <w:sz w:val="22"/>
        </w:rPr>
        <w:t xml:space="preserve">Figure 1:  </w:t>
      </w:r>
      <w:r w:rsidR="00B87F56">
        <w:rPr>
          <w:rFonts w:asciiTheme="minorHAnsi" w:hAnsiTheme="minorHAnsi" w:cstheme="minorHAnsi"/>
          <w:i/>
          <w:iCs/>
          <w:sz w:val="22"/>
        </w:rPr>
        <w:t>Please tell us what community or territory you are from</w:t>
      </w:r>
      <w:r w:rsidRPr="005439E5">
        <w:rPr>
          <w:i/>
          <w:iCs/>
        </w:rPr>
        <w:t>?</w:t>
      </w:r>
      <w:r w:rsidRPr="00745474">
        <w:t xml:space="preserve">  </w:t>
      </w:r>
    </w:p>
    <w:p w14:paraId="597066BF" w14:textId="7775D12A" w:rsidR="000F1E5F" w:rsidRDefault="000F1E5F" w:rsidP="000F1E5F">
      <w:pPr>
        <w:ind w:left="360"/>
        <w:jc w:val="both"/>
        <w:rPr>
          <w:rFonts w:asciiTheme="minorHAnsi" w:eastAsia="Calibri" w:hAnsiTheme="minorHAnsi" w:cstheme="minorHAnsi"/>
          <w:sz w:val="22"/>
        </w:rPr>
      </w:pPr>
      <w:r w:rsidRPr="000F1E5F">
        <w:rPr>
          <w:rFonts w:asciiTheme="minorHAnsi" w:eastAsia="Calibri" w:hAnsiTheme="minorHAnsi" w:cstheme="minorHAnsi"/>
          <w:noProof/>
          <w:sz w:val="22"/>
          <w:lang w:eastAsia="en-CA"/>
        </w:rPr>
        <w:drawing>
          <wp:inline distT="0" distB="0" distL="0" distR="0" wp14:anchorId="7DE63F80" wp14:editId="4461AFD0">
            <wp:extent cx="6629400" cy="30873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5375" w14:textId="7F302CEA" w:rsidR="00894057" w:rsidRPr="000F1E5F" w:rsidRDefault="00894057" w:rsidP="000F1E5F">
      <w:pPr>
        <w:ind w:left="360"/>
        <w:jc w:val="both"/>
        <w:rPr>
          <w:rFonts w:asciiTheme="minorHAnsi" w:eastAsia="Calibri" w:hAnsiTheme="minorHAnsi" w:cstheme="minorHAnsi"/>
          <w:sz w:val="22"/>
        </w:rPr>
      </w:pPr>
      <w:r w:rsidRPr="000F1E5F">
        <w:rPr>
          <w:rFonts w:asciiTheme="minorHAnsi" w:eastAsia="Calibri" w:hAnsiTheme="minorHAnsi" w:cstheme="minorHAnsi"/>
          <w:sz w:val="22"/>
        </w:rPr>
        <w:t xml:space="preserve"> </w:t>
      </w:r>
    </w:p>
    <w:p w14:paraId="4A07099C" w14:textId="45D46C9E" w:rsidR="001A7644" w:rsidRDefault="00BF6274" w:rsidP="00187806">
      <w:pPr>
        <w:jc w:val="both"/>
        <w:rPr>
          <w:rFonts w:asciiTheme="minorHAnsi" w:hAnsiTheme="minorHAnsi" w:cstheme="minorHAnsi"/>
          <w:color w:val="232333"/>
          <w:sz w:val="22"/>
        </w:rPr>
      </w:pPr>
      <w:r w:rsidRPr="00D13DF0">
        <w:rPr>
          <w:rFonts w:asciiTheme="minorHAnsi" w:hAnsiTheme="minorHAnsi" w:cstheme="minorHAnsi"/>
          <w:color w:val="232333"/>
          <w:sz w:val="22"/>
        </w:rPr>
        <w:t>SARA is designed to protect individuals and habitat</w:t>
      </w:r>
      <w:r w:rsidR="5DF1EF88" w:rsidRPr="00D13DF0">
        <w:rPr>
          <w:rFonts w:asciiTheme="minorHAnsi" w:hAnsiTheme="minorHAnsi" w:cstheme="minorHAnsi"/>
          <w:color w:val="232333"/>
          <w:sz w:val="22"/>
        </w:rPr>
        <w:t>,</w:t>
      </w:r>
      <w:r w:rsidRPr="00D13DF0">
        <w:rPr>
          <w:rFonts w:asciiTheme="minorHAnsi" w:hAnsiTheme="minorHAnsi" w:cstheme="minorHAnsi"/>
          <w:color w:val="232333"/>
          <w:sz w:val="22"/>
        </w:rPr>
        <w:t xml:space="preserve"> allow for recovery of species</w:t>
      </w:r>
      <w:r w:rsidR="584940A4" w:rsidRPr="00D13DF0">
        <w:rPr>
          <w:rFonts w:asciiTheme="minorHAnsi" w:hAnsiTheme="minorHAnsi" w:cstheme="minorHAnsi"/>
          <w:color w:val="232333"/>
          <w:sz w:val="22"/>
        </w:rPr>
        <w:t>,</w:t>
      </w:r>
      <w:r w:rsidRPr="00D13DF0">
        <w:rPr>
          <w:rFonts w:asciiTheme="minorHAnsi" w:hAnsiTheme="minorHAnsi" w:cstheme="minorHAnsi"/>
          <w:color w:val="232333"/>
          <w:sz w:val="22"/>
        </w:rPr>
        <w:t xml:space="preserve"> and work in a complementary fashion with provincial legislation. </w:t>
      </w:r>
      <w:r w:rsidR="005C137D" w:rsidRPr="00D13DF0">
        <w:rPr>
          <w:rFonts w:asciiTheme="minorHAnsi" w:hAnsiTheme="minorHAnsi" w:cstheme="minorHAnsi"/>
          <w:color w:val="232333"/>
          <w:sz w:val="22"/>
        </w:rPr>
        <w:t xml:space="preserve"> </w:t>
      </w:r>
      <w:r w:rsidR="00BF7AFA" w:rsidRPr="00D13DF0">
        <w:rPr>
          <w:rFonts w:asciiTheme="minorHAnsi" w:hAnsiTheme="minorHAnsi" w:cstheme="minorHAnsi"/>
          <w:color w:val="232333"/>
          <w:sz w:val="22"/>
        </w:rPr>
        <w:t xml:space="preserve">The </w:t>
      </w:r>
      <w:r w:rsidR="001A7644" w:rsidRPr="00D13DF0">
        <w:rPr>
          <w:rFonts w:asciiTheme="minorHAnsi" w:hAnsiTheme="minorHAnsi" w:cstheme="minorHAnsi"/>
          <w:color w:val="232333"/>
          <w:sz w:val="22"/>
        </w:rPr>
        <w:t>Species at Risk Act Process</w:t>
      </w:r>
      <w:r w:rsidR="00BF7AFA" w:rsidRPr="00D13DF0">
        <w:rPr>
          <w:rFonts w:asciiTheme="minorHAnsi" w:hAnsiTheme="minorHAnsi" w:cstheme="minorHAnsi"/>
          <w:color w:val="232333"/>
          <w:sz w:val="22"/>
        </w:rPr>
        <w:t xml:space="preserve"> can be found in the </w:t>
      </w:r>
      <w:r w:rsidR="000B0AD0" w:rsidRPr="00D13DF0">
        <w:rPr>
          <w:rFonts w:asciiTheme="minorHAnsi" w:hAnsiTheme="minorHAnsi" w:cstheme="minorHAnsi"/>
          <w:color w:val="232333"/>
          <w:sz w:val="22"/>
        </w:rPr>
        <w:t xml:space="preserve">following </w:t>
      </w:r>
      <w:r w:rsidR="00894057" w:rsidRPr="00D13DF0">
        <w:rPr>
          <w:rFonts w:asciiTheme="minorHAnsi" w:hAnsiTheme="minorHAnsi" w:cstheme="minorHAnsi"/>
          <w:color w:val="232333"/>
          <w:sz w:val="22"/>
        </w:rPr>
        <w:t>figure and</w:t>
      </w:r>
      <w:r w:rsidR="00D13DF0" w:rsidRPr="00D13DF0">
        <w:rPr>
          <w:rFonts w:asciiTheme="minorHAnsi" w:hAnsiTheme="minorHAnsi" w:cstheme="minorHAnsi"/>
          <w:color w:val="232333"/>
          <w:sz w:val="22"/>
        </w:rPr>
        <w:t xml:space="preserve"> is</w:t>
      </w:r>
      <w:r w:rsidR="000B0AD0" w:rsidRPr="00D13DF0">
        <w:rPr>
          <w:rFonts w:asciiTheme="minorHAnsi" w:hAnsiTheme="minorHAnsi" w:cstheme="minorHAnsi"/>
          <w:color w:val="232333"/>
          <w:sz w:val="22"/>
        </w:rPr>
        <w:t xml:space="preserve"> </w:t>
      </w:r>
      <w:r w:rsidR="001A7644" w:rsidRPr="00D13DF0">
        <w:rPr>
          <w:rFonts w:asciiTheme="minorHAnsi" w:hAnsiTheme="minorHAnsi" w:cstheme="minorHAnsi"/>
          <w:color w:val="232333"/>
          <w:sz w:val="22"/>
        </w:rPr>
        <w:t>adapted from ECCC SARA101 presentation by Victoria Leck.</w:t>
      </w:r>
    </w:p>
    <w:p w14:paraId="0157C51D" w14:textId="7C881C6C" w:rsidR="005C6201" w:rsidRPr="00D13DF0" w:rsidRDefault="005C6201" w:rsidP="00187806">
      <w:pPr>
        <w:jc w:val="both"/>
        <w:rPr>
          <w:rFonts w:asciiTheme="minorHAnsi" w:hAnsiTheme="minorHAnsi" w:cstheme="minorHAnsi"/>
          <w:color w:val="232333"/>
          <w:sz w:val="22"/>
        </w:rPr>
      </w:pPr>
      <w:r>
        <w:rPr>
          <w:rFonts w:asciiTheme="minorHAnsi" w:hAnsiTheme="minorHAnsi" w:cstheme="minorHAnsi"/>
          <w:noProof/>
          <w:color w:val="232333"/>
          <w:sz w:val="22"/>
          <w:lang w:eastAsia="en-CA"/>
        </w:rPr>
        <w:drawing>
          <wp:inline distT="0" distB="0" distL="0" distR="0" wp14:anchorId="0CB75FA3" wp14:editId="1D732B40">
            <wp:extent cx="6629400" cy="212471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2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BFDD" w14:textId="77777777" w:rsidR="000926BF" w:rsidRPr="000926BF" w:rsidRDefault="000926BF" w:rsidP="000926BF">
      <w:pPr>
        <w:jc w:val="both"/>
        <w:rPr>
          <w:rFonts w:asciiTheme="minorHAnsi" w:hAnsiTheme="minorHAnsi" w:cstheme="minorHAnsi"/>
          <w:sz w:val="22"/>
        </w:rPr>
      </w:pPr>
    </w:p>
    <w:p w14:paraId="1ADD257A" w14:textId="376D903F" w:rsidR="0048303E" w:rsidRPr="009D03A0" w:rsidRDefault="0048303E" w:rsidP="00A155FC">
      <w:pPr>
        <w:pStyle w:val="Heading1"/>
      </w:pPr>
      <w:bookmarkStart w:id="6" w:name="_Toc120004136"/>
      <w:r w:rsidRPr="6F81B34C">
        <w:t>Discussion Summary</w:t>
      </w:r>
      <w:bookmarkEnd w:id="6"/>
    </w:p>
    <w:p w14:paraId="34BFF564" w14:textId="77777777" w:rsidR="0061714D" w:rsidRPr="00902629" w:rsidRDefault="0061714D" w:rsidP="0061714D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7F6B4CD" w14:textId="01F81387" w:rsidR="00891403" w:rsidRPr="00A155FC" w:rsidRDefault="007A5577" w:rsidP="00891403">
      <w:pPr>
        <w:pStyle w:val="Heading3"/>
        <w:jc w:val="both"/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  <w:bookmarkStart w:id="7" w:name="_Toc120004137"/>
      <w:r w:rsidRPr="00A155F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 xml:space="preserve">Navigating the Species at Risk Act and </w:t>
      </w:r>
      <w:r w:rsidR="00C2705F" w:rsidRPr="00A155F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L</w:t>
      </w:r>
      <w:r w:rsidRPr="00A155F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 xml:space="preserve">isting </w:t>
      </w:r>
      <w:r w:rsidR="00C2705F" w:rsidRPr="00A155F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P</w:t>
      </w:r>
      <w:r w:rsidRPr="00A155FC">
        <w:rPr>
          <w:rFonts w:asciiTheme="minorHAnsi" w:hAnsiTheme="minorHAnsi" w:cstheme="minorHAnsi"/>
          <w:color w:val="2F5496" w:themeColor="accent1" w:themeShade="BF"/>
          <w:sz w:val="22"/>
          <w:szCs w:val="22"/>
        </w:rPr>
        <w:t>rocess – Victoria Leck</w:t>
      </w:r>
      <w:bookmarkEnd w:id="7"/>
    </w:p>
    <w:p w14:paraId="51362EB4" w14:textId="7D08BA59" w:rsidR="00891403" w:rsidRPr="00891403" w:rsidRDefault="00A34F17" w:rsidP="000B0AD0">
      <w:pPr>
        <w:spacing w:line="276" w:lineRule="auto"/>
      </w:pPr>
      <w:r w:rsidRPr="1DC63621">
        <w:rPr>
          <w:rFonts w:asciiTheme="minorHAnsi" w:eastAsiaTheme="minorEastAsia" w:hAnsiTheme="minorHAnsi" w:cstheme="minorBidi"/>
          <w:sz w:val="22"/>
        </w:rPr>
        <w:t>The f</w:t>
      </w:r>
      <w:r w:rsidR="00891403" w:rsidRPr="1DC63621">
        <w:rPr>
          <w:rFonts w:asciiTheme="minorHAnsi" w:eastAsiaTheme="minorEastAsia" w:hAnsiTheme="minorHAnsi" w:cstheme="minorBidi"/>
          <w:sz w:val="22"/>
        </w:rPr>
        <w:t xml:space="preserve">irst part of the presentation provided an overview of </w:t>
      </w:r>
      <w:r w:rsidR="00011EDD" w:rsidRPr="1DC63621">
        <w:rPr>
          <w:rFonts w:asciiTheme="minorHAnsi" w:eastAsiaTheme="minorEastAsia" w:hAnsiTheme="minorHAnsi" w:cstheme="minorBidi"/>
          <w:sz w:val="22"/>
        </w:rPr>
        <w:t xml:space="preserve">SARA and the listing processes.  Following this part of the session a polling question was asked to the participants.  </w:t>
      </w:r>
      <w:r w:rsidR="00745474" w:rsidRPr="1DC63621">
        <w:rPr>
          <w:rFonts w:asciiTheme="minorHAnsi" w:eastAsiaTheme="minorEastAsia" w:hAnsiTheme="minorHAnsi" w:cstheme="minorBidi"/>
          <w:sz w:val="22"/>
        </w:rPr>
        <w:t xml:space="preserve">The results for the first polling question </w:t>
      </w:r>
      <w:r w:rsidR="00DF0A96" w:rsidRPr="1DC63621">
        <w:rPr>
          <w:rFonts w:asciiTheme="minorHAnsi" w:eastAsiaTheme="minorEastAsia" w:hAnsiTheme="minorHAnsi" w:cstheme="minorBidi"/>
          <w:sz w:val="22"/>
        </w:rPr>
        <w:t>are</w:t>
      </w:r>
      <w:r w:rsidR="00AE7CA7" w:rsidRPr="1DC63621">
        <w:rPr>
          <w:rFonts w:asciiTheme="minorHAnsi" w:eastAsiaTheme="minorEastAsia" w:hAnsiTheme="minorHAnsi" w:cstheme="minorBidi"/>
          <w:sz w:val="22"/>
        </w:rPr>
        <w:t xml:space="preserve"> </w:t>
      </w:r>
      <w:r w:rsidR="00745474" w:rsidRPr="1DC63621">
        <w:rPr>
          <w:rFonts w:asciiTheme="minorHAnsi" w:eastAsiaTheme="minorEastAsia" w:hAnsiTheme="minorHAnsi" w:cstheme="minorBidi"/>
          <w:sz w:val="22"/>
        </w:rPr>
        <w:t xml:space="preserve">as follows. </w:t>
      </w:r>
      <w:r w:rsidR="00745474">
        <w:t xml:space="preserve"> </w:t>
      </w:r>
      <w:r w:rsidR="008825E6">
        <w:t xml:space="preserve"> </w:t>
      </w:r>
    </w:p>
    <w:p w14:paraId="06B94CFB" w14:textId="77777777" w:rsidR="00891403" w:rsidRPr="00891403" w:rsidRDefault="00891403" w:rsidP="00891403"/>
    <w:p w14:paraId="7C85CE61" w14:textId="4F7FC09B" w:rsidR="001A30C9" w:rsidRDefault="008825E6" w:rsidP="00816A88">
      <w:pPr>
        <w:jc w:val="center"/>
      </w:pPr>
      <w:bookmarkStart w:id="8" w:name="_Hlk117689456"/>
      <w:r w:rsidRPr="005439E5">
        <w:rPr>
          <w:rFonts w:asciiTheme="minorHAnsi" w:hAnsiTheme="minorHAnsi" w:cstheme="minorHAnsi"/>
          <w:i/>
          <w:iCs/>
          <w:sz w:val="22"/>
        </w:rPr>
        <w:t xml:space="preserve">Figure </w:t>
      </w:r>
      <w:r w:rsidR="00B87F56">
        <w:rPr>
          <w:rFonts w:asciiTheme="minorHAnsi" w:hAnsiTheme="minorHAnsi" w:cstheme="minorHAnsi"/>
          <w:i/>
          <w:iCs/>
          <w:sz w:val="22"/>
        </w:rPr>
        <w:t>2</w:t>
      </w:r>
      <w:r w:rsidRPr="005439E5">
        <w:rPr>
          <w:rFonts w:asciiTheme="minorHAnsi" w:hAnsiTheme="minorHAnsi" w:cstheme="minorHAnsi"/>
          <w:i/>
          <w:iCs/>
          <w:sz w:val="22"/>
        </w:rPr>
        <w:t xml:space="preserve">:  </w:t>
      </w:r>
      <w:r w:rsidR="00745474" w:rsidRPr="005439E5">
        <w:rPr>
          <w:rFonts w:asciiTheme="minorHAnsi" w:hAnsiTheme="minorHAnsi" w:cstheme="minorHAnsi"/>
          <w:i/>
          <w:iCs/>
          <w:sz w:val="22"/>
        </w:rPr>
        <w:t xml:space="preserve">Has </w:t>
      </w:r>
      <w:r w:rsidRPr="005439E5">
        <w:rPr>
          <w:i/>
          <w:iCs/>
        </w:rPr>
        <w:t>you or your community been involved in providing comments of a proposed species listing?</w:t>
      </w:r>
      <w:r w:rsidRPr="00745474">
        <w:t xml:space="preserve">  </w:t>
      </w:r>
      <w:bookmarkEnd w:id="8"/>
      <w:r w:rsidR="000F1E5F" w:rsidRPr="000F1E5F">
        <w:rPr>
          <w:noProof/>
          <w:lang w:eastAsia="en-CA"/>
        </w:rPr>
        <w:drawing>
          <wp:inline distT="0" distB="0" distL="0" distR="0" wp14:anchorId="3C20590D" wp14:editId="1DD254DA">
            <wp:extent cx="6629400" cy="3642995"/>
            <wp:effectExtent l="0" t="0" r="0" b="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DA70" w14:textId="77777777" w:rsidR="00B87F56" w:rsidRDefault="00B87F56" w:rsidP="00B87F56"/>
    <w:p w14:paraId="25DB028A" w14:textId="77777777" w:rsidR="00B10204" w:rsidRDefault="00B10204" w:rsidP="00AE7CA7">
      <w:pPr>
        <w:pStyle w:val="Heading3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EFA949" w14:textId="20AD7116" w:rsidR="00AA5C6B" w:rsidRPr="00AE7CA7" w:rsidRDefault="00513A6B" w:rsidP="6F81B34C">
      <w:pPr>
        <w:pStyle w:val="Heading3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bookmarkStart w:id="9" w:name="_Toc120004138"/>
      <w:r w:rsidRPr="6F81B34C">
        <w:rPr>
          <w:rFonts w:asciiTheme="minorHAnsi" w:hAnsiTheme="minorHAnsi" w:cstheme="minorBidi"/>
          <w:sz w:val="28"/>
          <w:szCs w:val="28"/>
        </w:rPr>
        <w:t>Recovery Planning</w:t>
      </w:r>
      <w:bookmarkEnd w:id="9"/>
      <w:r w:rsidRPr="6F81B34C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E046CE8" w14:textId="0B94623F" w:rsidR="00FB2903" w:rsidRDefault="00B10204" w:rsidP="1DC63621">
      <w:pPr>
        <w:spacing w:line="276" w:lineRule="auto"/>
        <w:jc w:val="both"/>
        <w:rPr>
          <w:rFonts w:asciiTheme="minorHAnsi" w:hAnsiTheme="minorHAnsi" w:cstheme="minorBidi"/>
          <w:sz w:val="22"/>
        </w:rPr>
      </w:pPr>
      <w:r w:rsidRPr="1DC63621">
        <w:rPr>
          <w:rFonts w:asciiTheme="minorHAnsi" w:hAnsiTheme="minorHAnsi" w:cstheme="minorBidi"/>
          <w:sz w:val="22"/>
        </w:rPr>
        <w:t xml:space="preserve">The </w:t>
      </w:r>
      <w:r w:rsidR="00167504" w:rsidRPr="1DC63621">
        <w:rPr>
          <w:rFonts w:asciiTheme="minorHAnsi" w:hAnsiTheme="minorHAnsi" w:cstheme="minorBidi"/>
          <w:sz w:val="22"/>
        </w:rPr>
        <w:t xml:space="preserve">presentation </w:t>
      </w:r>
      <w:r w:rsidR="00FB2903" w:rsidRPr="1DC63621">
        <w:rPr>
          <w:rFonts w:asciiTheme="minorHAnsi" w:hAnsiTheme="minorHAnsi" w:cstheme="minorBidi"/>
          <w:sz w:val="22"/>
        </w:rPr>
        <w:t xml:space="preserve">then moved on to </w:t>
      </w:r>
      <w:r w:rsidR="00167504" w:rsidRPr="1DC63621">
        <w:rPr>
          <w:rFonts w:asciiTheme="minorHAnsi" w:hAnsiTheme="minorHAnsi" w:cstheme="minorBidi"/>
          <w:sz w:val="22"/>
        </w:rPr>
        <w:t xml:space="preserve">provide an overview of the recovery planning process. </w:t>
      </w:r>
      <w:r w:rsidR="1EB71DFA" w:rsidRPr="1DC63621">
        <w:rPr>
          <w:rFonts w:asciiTheme="minorHAnsi" w:hAnsiTheme="minorHAnsi" w:cstheme="minorBidi"/>
          <w:sz w:val="22"/>
        </w:rPr>
        <w:t xml:space="preserve"> </w:t>
      </w:r>
      <w:r w:rsidR="00A86EF5" w:rsidRPr="1DC63621">
        <w:rPr>
          <w:rFonts w:asciiTheme="minorHAnsi" w:hAnsiTheme="minorHAnsi" w:cstheme="minorBidi"/>
          <w:sz w:val="22"/>
        </w:rPr>
        <w:t>Following</w:t>
      </w:r>
      <w:r w:rsidRPr="1DC63621">
        <w:rPr>
          <w:rFonts w:asciiTheme="minorHAnsi" w:hAnsiTheme="minorHAnsi" w:cstheme="minorBidi"/>
          <w:sz w:val="22"/>
        </w:rPr>
        <w:t xml:space="preserve"> th</w:t>
      </w:r>
      <w:r w:rsidR="00B11121" w:rsidRPr="1DC63621">
        <w:rPr>
          <w:rFonts w:asciiTheme="minorHAnsi" w:hAnsiTheme="minorHAnsi" w:cstheme="minorBidi"/>
          <w:sz w:val="22"/>
        </w:rPr>
        <w:t>is portion of the</w:t>
      </w:r>
      <w:r w:rsidRPr="1DC63621">
        <w:rPr>
          <w:rFonts w:asciiTheme="minorHAnsi" w:hAnsiTheme="minorHAnsi" w:cstheme="minorBidi"/>
          <w:sz w:val="22"/>
        </w:rPr>
        <w:t xml:space="preserve"> presentation, </w:t>
      </w:r>
      <w:r w:rsidR="4DE6D9E0" w:rsidRPr="1DC63621">
        <w:rPr>
          <w:rFonts w:asciiTheme="minorHAnsi" w:hAnsiTheme="minorHAnsi" w:cstheme="minorBidi"/>
          <w:sz w:val="22"/>
        </w:rPr>
        <w:t xml:space="preserve">the participants were asked </w:t>
      </w:r>
      <w:r w:rsidR="00FB2903" w:rsidRPr="1DC63621">
        <w:rPr>
          <w:rFonts w:asciiTheme="minorHAnsi" w:hAnsiTheme="minorHAnsi" w:cstheme="minorBidi"/>
          <w:sz w:val="22"/>
        </w:rPr>
        <w:t xml:space="preserve">a </w:t>
      </w:r>
      <w:r w:rsidR="00DF0A96" w:rsidRPr="1DC63621">
        <w:rPr>
          <w:rFonts w:asciiTheme="minorHAnsi" w:hAnsiTheme="minorHAnsi" w:cstheme="minorBidi"/>
          <w:sz w:val="22"/>
        </w:rPr>
        <w:t xml:space="preserve">polling </w:t>
      </w:r>
      <w:r w:rsidR="00A86EF5" w:rsidRPr="1DC63621">
        <w:rPr>
          <w:rFonts w:asciiTheme="minorHAnsi" w:hAnsiTheme="minorHAnsi" w:cstheme="minorBidi"/>
          <w:sz w:val="22"/>
        </w:rPr>
        <w:t>question.</w:t>
      </w:r>
      <w:r w:rsidR="7D743B68" w:rsidRPr="1DC63621">
        <w:rPr>
          <w:rFonts w:asciiTheme="minorHAnsi" w:hAnsiTheme="minorHAnsi" w:cstheme="minorBidi"/>
          <w:sz w:val="22"/>
        </w:rPr>
        <w:t xml:space="preserve"> </w:t>
      </w:r>
      <w:r w:rsidR="02A94FC3" w:rsidRPr="1DC63621">
        <w:rPr>
          <w:rFonts w:asciiTheme="minorHAnsi" w:hAnsiTheme="minorHAnsi" w:cstheme="minorBidi"/>
          <w:sz w:val="22"/>
        </w:rPr>
        <w:t xml:space="preserve"> </w:t>
      </w:r>
      <w:r w:rsidR="00A86EF5" w:rsidRPr="1DC63621">
        <w:rPr>
          <w:rFonts w:asciiTheme="minorHAnsi" w:hAnsiTheme="minorHAnsi" w:cstheme="minorBidi"/>
          <w:sz w:val="22"/>
        </w:rPr>
        <w:t xml:space="preserve">The results of the second polling questions </w:t>
      </w:r>
      <w:r w:rsidR="00FB2903" w:rsidRPr="1DC63621">
        <w:rPr>
          <w:rFonts w:asciiTheme="minorHAnsi" w:hAnsiTheme="minorHAnsi" w:cstheme="minorBidi"/>
          <w:sz w:val="22"/>
        </w:rPr>
        <w:t xml:space="preserve">are </w:t>
      </w:r>
      <w:r w:rsidR="00A86EF5" w:rsidRPr="1DC63621">
        <w:rPr>
          <w:rFonts w:asciiTheme="minorHAnsi" w:hAnsiTheme="minorHAnsi" w:cstheme="minorBidi"/>
          <w:sz w:val="22"/>
        </w:rPr>
        <w:t xml:space="preserve">as follows.  </w:t>
      </w:r>
    </w:p>
    <w:p w14:paraId="683C4A7F" w14:textId="77777777" w:rsidR="00B87F56" w:rsidRDefault="00B87F56" w:rsidP="00FB2903">
      <w:pPr>
        <w:spacing w:line="276" w:lineRule="auto"/>
        <w:jc w:val="both"/>
        <w:rPr>
          <w:i/>
          <w:iCs/>
        </w:rPr>
      </w:pPr>
    </w:p>
    <w:p w14:paraId="15FE9C60" w14:textId="538D211D" w:rsidR="00513A6B" w:rsidRPr="003D1D0A" w:rsidRDefault="00FB2903" w:rsidP="00FB2903">
      <w:pPr>
        <w:spacing w:line="276" w:lineRule="auto"/>
        <w:jc w:val="both"/>
        <w:rPr>
          <w:i/>
          <w:iCs/>
        </w:rPr>
      </w:pPr>
      <w:r>
        <w:rPr>
          <w:i/>
          <w:iCs/>
        </w:rPr>
        <w:t>F</w:t>
      </w:r>
      <w:r w:rsidR="00E37BEE" w:rsidRPr="003D1D0A">
        <w:rPr>
          <w:i/>
          <w:iCs/>
        </w:rPr>
        <w:t xml:space="preserve">igure </w:t>
      </w:r>
      <w:r w:rsidR="00B87F56">
        <w:rPr>
          <w:i/>
          <w:iCs/>
        </w:rPr>
        <w:t>3</w:t>
      </w:r>
      <w:r w:rsidR="00E37BEE" w:rsidRPr="003D1D0A">
        <w:rPr>
          <w:i/>
          <w:iCs/>
        </w:rPr>
        <w:t>:  Have you or your communit</w:t>
      </w:r>
      <w:r>
        <w:rPr>
          <w:i/>
          <w:iCs/>
        </w:rPr>
        <w:t xml:space="preserve">y/organization provided input and/or advice on Recovery </w:t>
      </w:r>
      <w:proofErr w:type="gramStart"/>
      <w:r>
        <w:rPr>
          <w:i/>
          <w:iCs/>
        </w:rPr>
        <w:t>Documents</w:t>
      </w:r>
      <w:r w:rsidR="00E37BEE" w:rsidRPr="003D1D0A">
        <w:rPr>
          <w:i/>
          <w:iCs/>
        </w:rPr>
        <w:t>?:</w:t>
      </w:r>
      <w:proofErr w:type="gramEnd"/>
      <w:r w:rsidR="00E37BEE" w:rsidRPr="003D1D0A">
        <w:rPr>
          <w:i/>
          <w:iCs/>
        </w:rPr>
        <w:t xml:space="preserve"> </w:t>
      </w:r>
    </w:p>
    <w:p w14:paraId="206C56CF" w14:textId="728D9355" w:rsidR="00513A6B" w:rsidRDefault="00FB2903" w:rsidP="00816A88">
      <w:pPr>
        <w:jc w:val="center"/>
      </w:pPr>
      <w:r w:rsidRPr="00FB2903">
        <w:rPr>
          <w:noProof/>
          <w:lang w:eastAsia="en-CA"/>
        </w:rPr>
        <w:drawing>
          <wp:inline distT="0" distB="0" distL="0" distR="0" wp14:anchorId="3C5A17B8" wp14:editId="707E075C">
            <wp:extent cx="6629400" cy="3509010"/>
            <wp:effectExtent l="0" t="0" r="0" b="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DD5AE" w14:textId="5F81B42B" w:rsidR="00CB7C13" w:rsidRPr="00A07953" w:rsidRDefault="00CB7C13" w:rsidP="6F81B34C">
      <w:pPr>
        <w:pStyle w:val="Heading3"/>
        <w:spacing w:line="276" w:lineRule="auto"/>
        <w:jc w:val="both"/>
        <w:rPr>
          <w:rFonts w:asciiTheme="minorHAnsi" w:hAnsiTheme="minorHAnsi" w:cstheme="minorBidi"/>
          <w:sz w:val="28"/>
          <w:szCs w:val="28"/>
        </w:rPr>
      </w:pPr>
      <w:bookmarkStart w:id="10" w:name="_Toc103076279"/>
      <w:bookmarkStart w:id="11" w:name="_Toc120004139"/>
      <w:r w:rsidRPr="6F81B34C">
        <w:rPr>
          <w:rFonts w:asciiTheme="minorHAnsi" w:hAnsiTheme="minorHAnsi" w:cstheme="minorBidi"/>
          <w:sz w:val="28"/>
          <w:szCs w:val="28"/>
        </w:rPr>
        <w:t>Funding</w:t>
      </w:r>
      <w:bookmarkEnd w:id="10"/>
      <w:bookmarkEnd w:id="11"/>
    </w:p>
    <w:p w14:paraId="2997DC99" w14:textId="77777777" w:rsidR="00C2705F" w:rsidRDefault="00B87F56" w:rsidP="007A5577">
      <w:pPr>
        <w:spacing w:line="276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An overview of the f</w:t>
      </w:r>
      <w:r w:rsidR="00DF1605">
        <w:rPr>
          <w:rFonts w:asciiTheme="minorHAnsi" w:hAnsiTheme="minorHAnsi" w:cstheme="minorHAnsi"/>
          <w:sz w:val="22"/>
        </w:rPr>
        <w:t>unding</w:t>
      </w:r>
      <w:r>
        <w:rPr>
          <w:rFonts w:asciiTheme="minorHAnsi" w:hAnsiTheme="minorHAnsi" w:cstheme="minorHAnsi"/>
          <w:sz w:val="22"/>
        </w:rPr>
        <w:t xml:space="preserve"> of</w:t>
      </w:r>
      <w:r w:rsidR="00DF1605">
        <w:rPr>
          <w:rFonts w:asciiTheme="minorHAnsi" w:hAnsiTheme="minorHAnsi" w:cstheme="minorHAnsi"/>
          <w:sz w:val="22"/>
        </w:rPr>
        <w:t xml:space="preserve"> actions identified in recovery strategies and management plans</w:t>
      </w:r>
      <w:r>
        <w:rPr>
          <w:rFonts w:asciiTheme="minorHAnsi" w:hAnsiTheme="minorHAnsi" w:cstheme="minorHAnsi"/>
          <w:sz w:val="22"/>
        </w:rPr>
        <w:t xml:space="preserve"> was provided</w:t>
      </w:r>
      <w:r w:rsidR="00DF1605">
        <w:rPr>
          <w:rFonts w:asciiTheme="minorHAnsi" w:hAnsiTheme="minorHAnsi" w:cstheme="minorHAnsi"/>
          <w:sz w:val="22"/>
        </w:rPr>
        <w:t>. Funding includes the Aboriginal Fund for the Species at Risk (AFSAR) / Habitat Stewardship Program (HSP).  Capacity funding, participant fees and honoraria for workshops through SARA-CCA partnership with CIER w</w:t>
      </w:r>
      <w:r>
        <w:rPr>
          <w:rFonts w:asciiTheme="minorHAnsi" w:hAnsiTheme="minorHAnsi" w:cstheme="minorHAnsi"/>
          <w:sz w:val="22"/>
        </w:rPr>
        <w:t>ere</w:t>
      </w:r>
      <w:r w:rsidR="00DF1605">
        <w:rPr>
          <w:rFonts w:asciiTheme="minorHAnsi" w:hAnsiTheme="minorHAnsi" w:cstheme="minorHAnsi"/>
          <w:sz w:val="22"/>
        </w:rPr>
        <w:t xml:space="preserve"> also mentioned (</w:t>
      </w:r>
      <w:r>
        <w:rPr>
          <w:rFonts w:asciiTheme="minorHAnsi" w:hAnsiTheme="minorHAnsi" w:cstheme="minorHAnsi"/>
          <w:sz w:val="22"/>
        </w:rPr>
        <w:t>which is</w:t>
      </w:r>
      <w:r w:rsidR="00DF1605">
        <w:rPr>
          <w:rFonts w:asciiTheme="minorHAnsi" w:hAnsiTheme="minorHAnsi" w:cstheme="minorHAnsi"/>
          <w:sz w:val="22"/>
        </w:rPr>
        <w:t xml:space="preserve"> discussed in more detail later</w:t>
      </w:r>
      <w:r>
        <w:rPr>
          <w:rFonts w:asciiTheme="minorHAnsi" w:hAnsiTheme="minorHAnsi" w:cstheme="minorHAnsi"/>
          <w:sz w:val="22"/>
        </w:rPr>
        <w:t xml:space="preserve"> in the presentation</w:t>
      </w:r>
      <w:r w:rsidR="00DF1605">
        <w:rPr>
          <w:rFonts w:asciiTheme="minorHAnsi" w:hAnsiTheme="minorHAnsi" w:cstheme="minorHAnsi"/>
          <w:sz w:val="22"/>
        </w:rPr>
        <w:t xml:space="preserve">). </w:t>
      </w:r>
      <w:r w:rsidR="00A07953" w:rsidRPr="00AE7CA7">
        <w:rPr>
          <w:rFonts w:asciiTheme="minorHAnsi" w:hAnsiTheme="minorHAnsi" w:cstheme="minorHAnsi"/>
          <w:sz w:val="22"/>
        </w:rPr>
        <w:t>The</w:t>
      </w:r>
      <w:r w:rsidR="00DF1605">
        <w:rPr>
          <w:rFonts w:asciiTheme="minorHAnsi" w:hAnsiTheme="minorHAnsi" w:cstheme="minorHAnsi"/>
          <w:sz w:val="22"/>
        </w:rPr>
        <w:t xml:space="preserve"> third polling question focused on AFSAR and HSP funding and the</w:t>
      </w:r>
      <w:r w:rsidR="00A07953" w:rsidRPr="00AE7CA7">
        <w:rPr>
          <w:rFonts w:asciiTheme="minorHAnsi" w:hAnsiTheme="minorHAnsi" w:cstheme="minorHAnsi"/>
          <w:sz w:val="22"/>
        </w:rPr>
        <w:t xml:space="preserve"> results of the </w:t>
      </w:r>
      <w:r w:rsidR="00A07953">
        <w:rPr>
          <w:rFonts w:asciiTheme="minorHAnsi" w:hAnsiTheme="minorHAnsi" w:cstheme="minorHAnsi"/>
          <w:sz w:val="22"/>
        </w:rPr>
        <w:t xml:space="preserve">third </w:t>
      </w:r>
      <w:r w:rsidR="00A07953" w:rsidRPr="00AE7CA7">
        <w:rPr>
          <w:rFonts w:asciiTheme="minorHAnsi" w:hAnsiTheme="minorHAnsi" w:cstheme="minorHAnsi"/>
          <w:sz w:val="22"/>
        </w:rPr>
        <w:t xml:space="preserve">polling questions </w:t>
      </w:r>
      <w:r w:rsidR="00DF1605">
        <w:rPr>
          <w:rFonts w:asciiTheme="minorHAnsi" w:hAnsiTheme="minorHAnsi" w:cstheme="minorHAnsi"/>
          <w:sz w:val="22"/>
        </w:rPr>
        <w:t>are</w:t>
      </w:r>
      <w:r w:rsidR="00A07953">
        <w:rPr>
          <w:rFonts w:asciiTheme="minorHAnsi" w:hAnsiTheme="minorHAnsi" w:cstheme="minorHAnsi"/>
          <w:sz w:val="22"/>
        </w:rPr>
        <w:t xml:space="preserve"> </w:t>
      </w:r>
      <w:r w:rsidR="00A07953" w:rsidRPr="00AE7CA7">
        <w:rPr>
          <w:rFonts w:asciiTheme="minorHAnsi" w:hAnsiTheme="minorHAnsi" w:cstheme="minorHAnsi"/>
          <w:sz w:val="22"/>
        </w:rPr>
        <w:t xml:space="preserve">as follows.  </w:t>
      </w:r>
      <w:bookmarkStart w:id="12" w:name="_Hlk117692193"/>
    </w:p>
    <w:p w14:paraId="66B9286C" w14:textId="25E3A75A" w:rsidR="00CB7C13" w:rsidRDefault="00CB7C13" w:rsidP="007A5577">
      <w:pPr>
        <w:spacing w:line="276" w:lineRule="auto"/>
        <w:jc w:val="both"/>
        <w:rPr>
          <w:rFonts w:asciiTheme="minorHAnsi" w:hAnsiTheme="minorHAnsi" w:cstheme="minorHAnsi"/>
          <w:sz w:val="22"/>
        </w:rPr>
      </w:pPr>
      <w:r w:rsidRPr="003D1D0A">
        <w:rPr>
          <w:i/>
          <w:iCs/>
        </w:rPr>
        <w:t xml:space="preserve">Figure </w:t>
      </w:r>
      <w:r w:rsidR="00B87F56">
        <w:rPr>
          <w:i/>
          <w:iCs/>
        </w:rPr>
        <w:t>4</w:t>
      </w:r>
      <w:r w:rsidRPr="003D1D0A">
        <w:rPr>
          <w:i/>
          <w:iCs/>
        </w:rPr>
        <w:t>:  Have you</w:t>
      </w:r>
      <w:r w:rsidR="00DF1605">
        <w:rPr>
          <w:i/>
          <w:iCs/>
        </w:rPr>
        <w:t xml:space="preserve"> or your community/organization been involved with any AFSAR or HSP </w:t>
      </w:r>
      <w:bookmarkEnd w:id="12"/>
      <w:r w:rsidR="00DF1605">
        <w:rPr>
          <w:i/>
          <w:iCs/>
        </w:rPr>
        <w:t>projects</w:t>
      </w:r>
      <w:r w:rsidRPr="003D1D0A">
        <w:rPr>
          <w:i/>
          <w:iCs/>
        </w:rPr>
        <w:t>?</w:t>
      </w:r>
      <w:r w:rsidR="00DF1605" w:rsidRPr="00DF1605">
        <w:rPr>
          <w:rFonts w:asciiTheme="minorHAnsi" w:hAnsiTheme="minorHAnsi" w:cstheme="minorHAnsi"/>
          <w:noProof/>
          <w:sz w:val="22"/>
          <w:lang w:eastAsia="en-CA"/>
        </w:rPr>
        <w:drawing>
          <wp:inline distT="0" distB="0" distL="0" distR="0" wp14:anchorId="2A827CD0" wp14:editId="5950BD4D">
            <wp:extent cx="6629400" cy="3381375"/>
            <wp:effectExtent l="0" t="0" r="0" b="9525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0EC0" w14:textId="33777613" w:rsidR="00961339" w:rsidRPr="00174489" w:rsidRDefault="00961339" w:rsidP="00A155FC">
      <w:pPr>
        <w:pStyle w:val="Heading1"/>
      </w:pPr>
      <w:bookmarkStart w:id="13" w:name="_Toc120004140"/>
      <w:r w:rsidRPr="6F81B34C">
        <w:t>Discussion Question</w:t>
      </w:r>
      <w:bookmarkEnd w:id="13"/>
    </w:p>
    <w:p w14:paraId="08F9879B" w14:textId="432D365A" w:rsidR="00961339" w:rsidRDefault="00961339" w:rsidP="1DC63621">
      <w:pPr>
        <w:rPr>
          <w:rFonts w:asciiTheme="minorHAnsi" w:eastAsiaTheme="minorEastAsia" w:hAnsiTheme="minorHAnsi" w:cstheme="minorBidi"/>
          <w:sz w:val="22"/>
          <w:lang w:val="en-US"/>
        </w:rPr>
      </w:pPr>
      <w:r w:rsidRPr="1DC63621">
        <w:rPr>
          <w:rFonts w:asciiTheme="minorHAnsi" w:eastAsiaTheme="minorEastAsia" w:hAnsiTheme="minorHAnsi" w:cstheme="minorBidi"/>
          <w:sz w:val="22"/>
          <w:lang w:val="en-US"/>
        </w:rPr>
        <w:t>The following discussion question</w:t>
      </w:r>
      <w:r w:rsidR="00B87F56" w:rsidRPr="1DC63621">
        <w:rPr>
          <w:rFonts w:asciiTheme="minorHAnsi" w:eastAsiaTheme="minorEastAsia" w:hAnsiTheme="minorHAnsi" w:cstheme="minorBidi"/>
          <w:sz w:val="22"/>
          <w:lang w:val="en-US"/>
        </w:rPr>
        <w:t>s</w:t>
      </w:r>
      <w:r w:rsidRPr="1DC63621">
        <w:rPr>
          <w:rFonts w:asciiTheme="minorHAnsi" w:eastAsiaTheme="minorEastAsia" w:hAnsiTheme="minorHAnsi" w:cstheme="minorBidi"/>
          <w:sz w:val="22"/>
          <w:lang w:val="en-US"/>
        </w:rPr>
        <w:t xml:space="preserve"> w</w:t>
      </w:r>
      <w:r w:rsidR="00B87F56" w:rsidRPr="1DC63621">
        <w:rPr>
          <w:rFonts w:asciiTheme="minorHAnsi" w:eastAsiaTheme="minorEastAsia" w:hAnsiTheme="minorHAnsi" w:cstheme="minorBidi"/>
          <w:sz w:val="22"/>
          <w:lang w:val="en-US"/>
        </w:rPr>
        <w:t xml:space="preserve">ere </w:t>
      </w:r>
      <w:r w:rsidRPr="1DC63621">
        <w:rPr>
          <w:rFonts w:asciiTheme="minorHAnsi" w:eastAsiaTheme="minorEastAsia" w:hAnsiTheme="minorHAnsi" w:cstheme="minorBidi"/>
          <w:sz w:val="22"/>
          <w:lang w:val="en-US"/>
        </w:rPr>
        <w:t>posted during the break for participants to consider:</w:t>
      </w:r>
    </w:p>
    <w:p w14:paraId="26093AEE" w14:textId="77777777" w:rsidR="00961339" w:rsidRPr="00961339" w:rsidRDefault="00961339" w:rsidP="1DC63621">
      <w:pPr>
        <w:spacing w:line="276" w:lineRule="auto"/>
        <w:jc w:val="both"/>
        <w:rPr>
          <w:rStyle w:val="normaltextrun"/>
          <w:rFonts w:asciiTheme="minorHAnsi" w:eastAsiaTheme="minorEastAsia" w:hAnsiTheme="minorHAnsi" w:cstheme="minorBidi"/>
          <w:sz w:val="22"/>
          <w:lang w:val="en-US"/>
        </w:rPr>
      </w:pPr>
      <w:r w:rsidRPr="1DC63621">
        <w:rPr>
          <w:rStyle w:val="normaltextrun"/>
          <w:rFonts w:asciiTheme="minorHAnsi" w:eastAsiaTheme="minorEastAsia" w:hAnsiTheme="minorHAnsi" w:cstheme="minorBidi"/>
          <w:sz w:val="22"/>
          <w:lang w:val="en-US"/>
        </w:rPr>
        <w:t>Q1. How can we improve cooperation and participation in the Species at Risk Act process?</w:t>
      </w:r>
    </w:p>
    <w:p w14:paraId="3DF9B901" w14:textId="61355D22" w:rsidR="00961339" w:rsidRPr="00961339" w:rsidRDefault="00961339" w:rsidP="00961339">
      <w:pPr>
        <w:pStyle w:val="paragraph"/>
        <w:numPr>
          <w:ilvl w:val="0"/>
          <w:numId w:val="35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961339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What are the barriers that prevent participation?</w:t>
      </w:r>
      <w:r w:rsidRPr="00961339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777FC699" w14:textId="77777777" w:rsidR="00961339" w:rsidRPr="00961339" w:rsidRDefault="00961339" w:rsidP="00961339">
      <w:pPr>
        <w:pStyle w:val="paragraph"/>
        <w:numPr>
          <w:ilvl w:val="0"/>
          <w:numId w:val="35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en-US"/>
        </w:rPr>
      </w:pPr>
      <w:r w:rsidRPr="00961339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What works well with the current process</w:t>
      </w:r>
    </w:p>
    <w:p w14:paraId="303B20E6" w14:textId="3FB83838" w:rsidR="00961339" w:rsidRPr="00961339" w:rsidRDefault="00961339" w:rsidP="00961339">
      <w:pPr>
        <w:pStyle w:val="paragraph"/>
        <w:numPr>
          <w:ilvl w:val="0"/>
          <w:numId w:val="35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961339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What doesn’t work?</w:t>
      </w:r>
      <w:r w:rsidRPr="00961339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6769E09C" w14:textId="53A5DA59" w:rsidR="00961339" w:rsidRPr="00961339" w:rsidRDefault="00961339" w:rsidP="00961339">
      <w:pPr>
        <w:pStyle w:val="paragraph"/>
        <w:numPr>
          <w:ilvl w:val="0"/>
          <w:numId w:val="35"/>
        </w:numPr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961339">
        <w:rPr>
          <w:rStyle w:val="normaltextrun"/>
          <w:rFonts w:asciiTheme="minorHAnsi" w:hAnsiTheme="minorHAnsi" w:cstheme="minorHAnsi"/>
          <w:sz w:val="22"/>
          <w:szCs w:val="22"/>
          <w:lang w:val="en-US"/>
        </w:rPr>
        <w:t>What can we do to improve listing and recovery document consultations?</w:t>
      </w:r>
      <w:r w:rsidRPr="00961339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54F8FEAA" w14:textId="64C615C9" w:rsidR="00961339" w:rsidRPr="00FB2903" w:rsidRDefault="00961339" w:rsidP="009613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FF0000"/>
          <w:sz w:val="22"/>
          <w:szCs w:val="22"/>
          <w:lang w:val="en-US"/>
        </w:rPr>
      </w:pPr>
      <w:r w:rsidRPr="00FB2903">
        <w:rPr>
          <w:rStyle w:val="eop"/>
          <w:rFonts w:asciiTheme="minorHAnsi" w:hAnsiTheme="minorHAnsi" w:cstheme="minorHAnsi"/>
          <w:color w:val="FF0000"/>
          <w:sz w:val="22"/>
          <w:szCs w:val="22"/>
          <w:lang w:val="en-US"/>
        </w:rPr>
        <w:t>​</w:t>
      </w:r>
    </w:p>
    <w:p w14:paraId="033B8A6C" w14:textId="603FCFDC" w:rsidR="007A5577" w:rsidRPr="00174489" w:rsidRDefault="007A5577" w:rsidP="00A155FC">
      <w:pPr>
        <w:pStyle w:val="Heading1"/>
      </w:pPr>
      <w:bookmarkStart w:id="14" w:name="_Toc120004141"/>
      <w:r w:rsidRPr="6F81B34C">
        <w:t>Current Listing Consultation – Kate O’Donoghue</w:t>
      </w:r>
      <w:bookmarkEnd w:id="14"/>
    </w:p>
    <w:p w14:paraId="0B160404" w14:textId="1D812872" w:rsidR="00300524" w:rsidRPr="00E159FE" w:rsidRDefault="00300524" w:rsidP="00300524">
      <w:pPr>
        <w:rPr>
          <w:rFonts w:asciiTheme="minorHAnsi" w:hAnsiTheme="minorHAnsi" w:cstheme="minorHAnsi"/>
          <w:sz w:val="22"/>
        </w:rPr>
      </w:pPr>
      <w:r w:rsidRPr="00E159FE">
        <w:rPr>
          <w:rFonts w:asciiTheme="minorHAnsi" w:hAnsiTheme="minorHAnsi" w:cstheme="minorHAnsi"/>
          <w:sz w:val="22"/>
        </w:rPr>
        <w:t>An overview was provided of the current listing consultations, as well as anticipated listing consultations that will be coming up in early 2023.  A list of the upcoming recovery document consultations was also provided. A fourth polling question asked participants to add to a word cloud topic on what at-risk species would they like to have more engagement and cooperation on, the results of which are as follows.</w:t>
      </w:r>
    </w:p>
    <w:p w14:paraId="721B1335" w14:textId="2ADE9BC5" w:rsidR="00300524" w:rsidRDefault="00300524" w:rsidP="00300524">
      <w:pPr>
        <w:rPr>
          <w:lang w:val="en-US"/>
        </w:rPr>
      </w:pPr>
    </w:p>
    <w:p w14:paraId="390A9468" w14:textId="2F97EB3B" w:rsidR="00300524" w:rsidRDefault="003B7194" w:rsidP="00300524">
      <w:pPr>
        <w:rPr>
          <w:lang w:val="en-US"/>
        </w:rPr>
      </w:pPr>
      <w:r w:rsidRPr="003D1D0A">
        <w:rPr>
          <w:i/>
          <w:iCs/>
        </w:rPr>
        <w:t xml:space="preserve">Figure </w:t>
      </w:r>
      <w:r>
        <w:rPr>
          <w:i/>
          <w:iCs/>
        </w:rPr>
        <w:t>5: What at-risk species would you and/or your community like to have more engagement and cooperation on?</w:t>
      </w:r>
    </w:p>
    <w:p w14:paraId="2D0A2505" w14:textId="73ED5D49" w:rsidR="00300524" w:rsidRPr="00300524" w:rsidRDefault="00300524" w:rsidP="00300524">
      <w:pPr>
        <w:rPr>
          <w:lang w:val="en-US"/>
        </w:rPr>
      </w:pPr>
      <w:r w:rsidRPr="00300524">
        <w:rPr>
          <w:noProof/>
          <w:lang w:eastAsia="en-CA"/>
        </w:rPr>
        <w:drawing>
          <wp:inline distT="0" distB="0" distL="0" distR="0" wp14:anchorId="7420B021" wp14:editId="47AF81D1">
            <wp:extent cx="6629400" cy="305689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6952" w14:textId="77777777" w:rsidR="007A5577" w:rsidRDefault="007A5577" w:rsidP="00A155FC">
      <w:pPr>
        <w:pStyle w:val="Heading1"/>
      </w:pPr>
    </w:p>
    <w:p w14:paraId="5E33E0F9" w14:textId="72E85786" w:rsidR="00174489" w:rsidRPr="00A155FC" w:rsidRDefault="007A5577" w:rsidP="00A155FC">
      <w:pPr>
        <w:pStyle w:val="Heading1"/>
      </w:pPr>
      <w:bookmarkStart w:id="15" w:name="_Toc120004142"/>
      <w:r w:rsidRPr="00A155FC">
        <w:t>Navigating the Species at Risk Public Registry –</w:t>
      </w:r>
      <w:bookmarkEnd w:id="15"/>
      <w:r w:rsidR="009441D8" w:rsidRPr="0086453A">
        <w:rPr>
          <w:color w:val="1F3864" w:themeColor="accent1" w:themeShade="80"/>
        </w:rPr>
        <w:t xml:space="preserve">Christina </w:t>
      </w:r>
      <w:proofErr w:type="spellStart"/>
      <w:r w:rsidR="009441D8" w:rsidRPr="0086453A">
        <w:rPr>
          <w:color w:val="1F3864" w:themeColor="accent1" w:themeShade="80"/>
        </w:rPr>
        <w:t>Rohe</w:t>
      </w:r>
      <w:proofErr w:type="spellEnd"/>
    </w:p>
    <w:p w14:paraId="538398CF" w14:textId="6AA61234" w:rsidR="00300524" w:rsidRPr="0086453A" w:rsidRDefault="000F5546" w:rsidP="005D5A90">
      <w:pPr>
        <w:rPr>
          <w:rFonts w:asciiTheme="minorHAnsi" w:hAnsiTheme="minorHAnsi" w:cstheme="minorHAnsi"/>
          <w:sz w:val="22"/>
        </w:rPr>
      </w:pPr>
      <w:r w:rsidRPr="0086453A">
        <w:rPr>
          <w:rFonts w:asciiTheme="minorHAnsi" w:hAnsiTheme="minorHAnsi" w:cstheme="minorHAnsi"/>
          <w:sz w:val="22"/>
        </w:rPr>
        <w:t xml:space="preserve">Participants were shown how to navigate the registry website, how to do searches, </w:t>
      </w:r>
      <w:r w:rsidR="009441D8" w:rsidRPr="0086453A">
        <w:rPr>
          <w:rFonts w:asciiTheme="minorHAnsi" w:hAnsiTheme="minorHAnsi" w:cstheme="minorHAnsi"/>
          <w:sz w:val="22"/>
        </w:rPr>
        <w:t xml:space="preserve">how to use </w:t>
      </w:r>
      <w:r w:rsidRPr="0086453A">
        <w:rPr>
          <w:rFonts w:asciiTheme="minorHAnsi" w:hAnsiTheme="minorHAnsi" w:cstheme="minorHAnsi"/>
          <w:sz w:val="22"/>
        </w:rPr>
        <w:t xml:space="preserve">the filters, </w:t>
      </w:r>
      <w:r w:rsidR="009441D8" w:rsidRPr="0086453A">
        <w:rPr>
          <w:rFonts w:asciiTheme="minorHAnsi" w:hAnsiTheme="minorHAnsi" w:cstheme="minorHAnsi"/>
          <w:sz w:val="22"/>
        </w:rPr>
        <w:t xml:space="preserve">where to find </w:t>
      </w:r>
      <w:r w:rsidRPr="0086453A">
        <w:rPr>
          <w:rFonts w:asciiTheme="minorHAnsi" w:hAnsiTheme="minorHAnsi" w:cstheme="minorHAnsi"/>
          <w:sz w:val="22"/>
        </w:rPr>
        <w:t xml:space="preserve">recovery documents, COSEWIC status reports, and information on the species themselves.  </w:t>
      </w:r>
    </w:p>
    <w:p w14:paraId="1945C215" w14:textId="2AC4F034" w:rsidR="007A5577" w:rsidRPr="00174489" w:rsidRDefault="00300524" w:rsidP="00A155FC">
      <w:pPr>
        <w:pStyle w:val="Heading1"/>
      </w:pPr>
      <w:bookmarkStart w:id="16" w:name="_Toc120004143"/>
      <w:r w:rsidRPr="6F81B34C">
        <w:t>Capacity Funding – Application and Reporting – Lynn Mallett</w:t>
      </w:r>
      <w:bookmarkEnd w:id="16"/>
    </w:p>
    <w:p w14:paraId="62AE65F5" w14:textId="6A156EF7" w:rsidR="007A5577" w:rsidRPr="00074A36" w:rsidRDefault="000F5546" w:rsidP="00074A36">
      <w:pPr>
        <w:rPr>
          <w:rFonts w:asciiTheme="minorHAnsi" w:hAnsiTheme="minorHAnsi" w:cstheme="minorHAnsi"/>
          <w:sz w:val="22"/>
        </w:rPr>
      </w:pPr>
      <w:r w:rsidRPr="00074A36">
        <w:rPr>
          <w:rFonts w:asciiTheme="minorHAnsi" w:hAnsiTheme="minorHAnsi" w:cstheme="minorHAnsi"/>
          <w:sz w:val="22"/>
        </w:rPr>
        <w:t xml:space="preserve">An overview of funding available under SARA-CCA was provided: 1) Participant fees can be covered through CIER when attending workshops provided by ECCC; </w:t>
      </w:r>
      <w:proofErr w:type="gramStart"/>
      <w:r w:rsidR="155EB684" w:rsidRPr="00074A36">
        <w:rPr>
          <w:rFonts w:asciiTheme="minorHAnsi" w:hAnsiTheme="minorHAnsi" w:cstheme="minorHAnsi"/>
          <w:sz w:val="22"/>
        </w:rPr>
        <w:t>and,</w:t>
      </w:r>
      <w:proofErr w:type="gramEnd"/>
      <w:r w:rsidR="155EB684" w:rsidRPr="00074A36">
        <w:rPr>
          <w:rFonts w:asciiTheme="minorHAnsi" w:hAnsiTheme="minorHAnsi" w:cstheme="minorHAnsi"/>
          <w:sz w:val="22"/>
        </w:rPr>
        <w:t xml:space="preserve"> </w:t>
      </w:r>
      <w:r w:rsidRPr="00074A36">
        <w:rPr>
          <w:rFonts w:asciiTheme="minorHAnsi" w:hAnsiTheme="minorHAnsi" w:cstheme="minorHAnsi"/>
          <w:sz w:val="22"/>
        </w:rPr>
        <w:t xml:space="preserve">2) Capacity requests through CIER </w:t>
      </w:r>
      <w:r w:rsidR="00174489" w:rsidRPr="00074A36">
        <w:rPr>
          <w:rFonts w:asciiTheme="minorHAnsi" w:hAnsiTheme="minorHAnsi" w:cstheme="minorHAnsi"/>
          <w:sz w:val="22"/>
        </w:rPr>
        <w:t xml:space="preserve">to support information sharing.  For capacity requests, the participants were shown the CIER website and how to find the application form, </w:t>
      </w:r>
      <w:r w:rsidR="009441D8" w:rsidRPr="005D7534">
        <w:rPr>
          <w:rFonts w:asciiTheme="minorHAnsi" w:hAnsiTheme="minorHAnsi" w:cstheme="minorHAnsi"/>
          <w:sz w:val="22"/>
        </w:rPr>
        <w:t>how to fill</w:t>
      </w:r>
      <w:r w:rsidR="00174489" w:rsidRPr="005D7534">
        <w:rPr>
          <w:rFonts w:asciiTheme="minorHAnsi" w:hAnsiTheme="minorHAnsi" w:cstheme="minorHAnsi"/>
          <w:sz w:val="22"/>
        </w:rPr>
        <w:t xml:space="preserve"> </w:t>
      </w:r>
      <w:r w:rsidR="00174489" w:rsidRPr="00074A36">
        <w:rPr>
          <w:rFonts w:asciiTheme="minorHAnsi" w:hAnsiTheme="minorHAnsi" w:cstheme="minorHAnsi"/>
          <w:sz w:val="22"/>
        </w:rPr>
        <w:t>in the form</w:t>
      </w:r>
      <w:r w:rsidR="271B2F1B" w:rsidRPr="00074A36">
        <w:rPr>
          <w:rFonts w:asciiTheme="minorHAnsi" w:hAnsiTheme="minorHAnsi" w:cstheme="minorHAnsi"/>
          <w:sz w:val="22"/>
        </w:rPr>
        <w:t>,</w:t>
      </w:r>
      <w:r w:rsidR="00174489" w:rsidRPr="00074A36">
        <w:rPr>
          <w:rFonts w:asciiTheme="minorHAnsi" w:hAnsiTheme="minorHAnsi" w:cstheme="minorHAnsi"/>
          <w:sz w:val="22"/>
        </w:rPr>
        <w:t xml:space="preserve"> and reporting requirements.</w:t>
      </w:r>
      <w:bookmarkStart w:id="17" w:name="_GoBack"/>
      <w:bookmarkEnd w:id="17"/>
    </w:p>
    <w:p w14:paraId="6219EB94" w14:textId="1BC34A95" w:rsidR="007606BE" w:rsidRPr="00F9741B" w:rsidRDefault="00DC5A2C" w:rsidP="00A155FC">
      <w:pPr>
        <w:pStyle w:val="Heading1"/>
      </w:pPr>
      <w:bookmarkStart w:id="18" w:name="_Toc103076281"/>
      <w:bookmarkStart w:id="19" w:name="_Toc120004144"/>
      <w:r>
        <w:t>Detailed</w:t>
      </w:r>
      <w:r w:rsidR="00322D53">
        <w:t xml:space="preserve"> Discussions</w:t>
      </w:r>
      <w:bookmarkEnd w:id="18"/>
      <w:bookmarkEnd w:id="19"/>
      <w:r w:rsidR="007606BE" w:rsidRPr="00F9741B">
        <w:t xml:space="preserve"> </w:t>
      </w:r>
    </w:p>
    <w:p w14:paraId="566246C4" w14:textId="56C46478" w:rsidR="004C343A" w:rsidRPr="00F9741B" w:rsidRDefault="00493FF0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Question/</w:t>
      </w:r>
      <w:r w:rsidR="003D39B3" w:rsidRPr="00F9741B">
        <w:rPr>
          <w:rFonts w:asciiTheme="minorHAnsi" w:hAnsiTheme="minorHAnsi" w:cstheme="minorHAnsi"/>
          <w:sz w:val="22"/>
        </w:rPr>
        <w:t xml:space="preserve">Comment:  </w:t>
      </w:r>
      <w:r w:rsidR="006F09F3">
        <w:rPr>
          <w:rFonts w:asciiTheme="minorHAnsi" w:hAnsiTheme="minorHAnsi" w:cstheme="minorHAnsi"/>
          <w:sz w:val="22"/>
        </w:rPr>
        <w:t xml:space="preserve">Participant </w:t>
      </w:r>
      <w:r w:rsidR="00DC5A2C">
        <w:rPr>
          <w:rFonts w:asciiTheme="minorHAnsi" w:hAnsiTheme="minorHAnsi" w:cstheme="minorHAnsi"/>
          <w:sz w:val="22"/>
        </w:rPr>
        <w:t>asked for examples of possible socioeconomic impacts or benefit to listing or not listing a species.</w:t>
      </w:r>
      <w:r w:rsidR="00DC5A2C">
        <w:rPr>
          <w:rStyle w:val="FootnoteReference"/>
          <w:rFonts w:asciiTheme="minorHAnsi" w:hAnsiTheme="minorHAnsi" w:cstheme="minorHAnsi"/>
          <w:sz w:val="22"/>
        </w:rPr>
        <w:footnoteReference w:id="2"/>
      </w:r>
      <w:r w:rsidR="00EF2057" w:rsidRPr="00F9741B">
        <w:rPr>
          <w:rFonts w:asciiTheme="minorHAnsi" w:hAnsiTheme="minorHAnsi" w:cstheme="minorHAnsi"/>
          <w:sz w:val="22"/>
          <w:vertAlign w:val="superscript"/>
        </w:rPr>
        <w:t xml:space="preserve"> </w:t>
      </w:r>
    </w:p>
    <w:p w14:paraId="59DD1537" w14:textId="77777777" w:rsidR="004C343A" w:rsidRPr="00F9741B" w:rsidRDefault="004C343A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30573460" w14:textId="56A9ACF7" w:rsidR="004C343A" w:rsidRPr="00F9741B" w:rsidRDefault="2F64AA77" w:rsidP="1DC63621">
      <w:pPr>
        <w:spacing w:after="0" w:line="276" w:lineRule="auto"/>
        <w:ind w:left="720"/>
        <w:jc w:val="both"/>
        <w:rPr>
          <w:rFonts w:asciiTheme="minorHAnsi" w:hAnsiTheme="minorHAnsi" w:cstheme="minorBidi"/>
          <w:sz w:val="22"/>
        </w:rPr>
      </w:pPr>
      <w:r w:rsidRPr="1DC63621">
        <w:rPr>
          <w:rFonts w:asciiTheme="minorHAnsi" w:eastAsia="Times New Roman" w:hAnsiTheme="minorHAnsi" w:cstheme="minorBidi"/>
          <w:sz w:val="22"/>
          <w:lang w:eastAsia="en-CA"/>
        </w:rPr>
        <w:t>ECCC (Victoria Leck)</w:t>
      </w:r>
      <w:r w:rsidR="729FD207" w:rsidRPr="1DC63621">
        <w:rPr>
          <w:rFonts w:asciiTheme="minorHAnsi" w:hAnsiTheme="minorHAnsi" w:cstheme="minorBidi"/>
          <w:sz w:val="22"/>
        </w:rPr>
        <w:t>:</w:t>
      </w:r>
      <w:r w:rsidR="00A25CC6" w:rsidRPr="1DC63621">
        <w:rPr>
          <w:rFonts w:asciiTheme="minorHAnsi" w:hAnsiTheme="minorHAnsi" w:cstheme="minorBidi"/>
          <w:sz w:val="22"/>
        </w:rPr>
        <w:t xml:space="preserve">  </w:t>
      </w:r>
      <w:r w:rsidR="00DC5A2C" w:rsidRPr="1DC63621">
        <w:rPr>
          <w:rFonts w:asciiTheme="minorHAnsi" w:hAnsiTheme="minorHAnsi" w:cstheme="minorBidi"/>
          <w:sz w:val="22"/>
        </w:rPr>
        <w:t>Some examples are if the species provides environmental benefits</w:t>
      </w:r>
      <w:r w:rsidR="0051169D" w:rsidRPr="1DC63621">
        <w:rPr>
          <w:rFonts w:asciiTheme="minorHAnsi" w:hAnsiTheme="minorHAnsi" w:cstheme="minorBidi"/>
          <w:sz w:val="22"/>
        </w:rPr>
        <w:t xml:space="preserve"> </w:t>
      </w:r>
      <w:r w:rsidR="00DC5A2C" w:rsidRPr="1DC63621">
        <w:rPr>
          <w:rFonts w:asciiTheme="minorHAnsi" w:hAnsiTheme="minorHAnsi" w:cstheme="minorBidi"/>
          <w:sz w:val="22"/>
        </w:rPr>
        <w:t>such as pollination, pest control, flood control</w:t>
      </w:r>
      <w:r w:rsidR="0051169D" w:rsidRPr="1DC63621">
        <w:rPr>
          <w:rFonts w:asciiTheme="minorHAnsi" w:hAnsiTheme="minorHAnsi" w:cstheme="minorBidi"/>
          <w:sz w:val="22"/>
        </w:rPr>
        <w:t>, etc.</w:t>
      </w:r>
      <w:r w:rsidR="00DC5A2C" w:rsidRPr="1DC63621">
        <w:rPr>
          <w:rFonts w:asciiTheme="minorHAnsi" w:hAnsiTheme="minorHAnsi" w:cstheme="minorBidi"/>
          <w:sz w:val="22"/>
        </w:rPr>
        <w:t xml:space="preserve"> it could impact the listing.  If a species provides cultural or spiritual benefits such as recreation, sense of place or tradition there can be qualitative or quantitative impacts.  If a species i</w:t>
      </w:r>
      <w:r w:rsidR="0051169D" w:rsidRPr="1DC63621">
        <w:rPr>
          <w:rFonts w:asciiTheme="minorHAnsi" w:hAnsiTheme="minorHAnsi" w:cstheme="minorBidi"/>
          <w:sz w:val="22"/>
        </w:rPr>
        <w:t>s</w:t>
      </w:r>
      <w:r w:rsidR="00DC5A2C" w:rsidRPr="1DC63621">
        <w:rPr>
          <w:rFonts w:asciiTheme="minorHAnsi" w:hAnsiTheme="minorHAnsi" w:cstheme="minorBidi"/>
          <w:sz w:val="22"/>
        </w:rPr>
        <w:t xml:space="preserve"> important for tourism in the area it may be a benefit to list the species to ensure it is still there.</w:t>
      </w:r>
      <w:r w:rsidR="004C343A" w:rsidRPr="1DC63621">
        <w:rPr>
          <w:rFonts w:asciiTheme="minorHAnsi" w:hAnsiTheme="minorHAnsi" w:cstheme="minorBidi"/>
          <w:sz w:val="22"/>
        </w:rPr>
        <w:t xml:space="preserve"> </w:t>
      </w:r>
      <w:r w:rsidR="00F14CE8" w:rsidRPr="1DC63621">
        <w:rPr>
          <w:rFonts w:asciiTheme="minorHAnsi" w:hAnsiTheme="minorHAnsi" w:cstheme="minorBidi"/>
          <w:sz w:val="22"/>
        </w:rPr>
        <w:t xml:space="preserve"> There are also economic impacts in the costs to eradicate invasive species or to apply for a permit or to undertake mitigation efforts to protect a species.</w:t>
      </w:r>
    </w:p>
    <w:p w14:paraId="20388502" w14:textId="77777777" w:rsidR="004C343A" w:rsidRPr="00F9741B" w:rsidRDefault="004C343A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3C1E4E08" w14:textId="79E4499C" w:rsidR="00BF69F4" w:rsidRPr="00F9741B" w:rsidRDefault="00493FF0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Question/</w:t>
      </w:r>
      <w:r w:rsidR="004E5971" w:rsidRPr="00F9741B">
        <w:rPr>
          <w:rFonts w:asciiTheme="minorHAnsi" w:hAnsiTheme="minorHAnsi" w:cstheme="minorHAnsi"/>
          <w:sz w:val="22"/>
        </w:rPr>
        <w:t xml:space="preserve">Comment:  </w:t>
      </w:r>
      <w:r w:rsidR="006F09F3">
        <w:rPr>
          <w:rFonts w:asciiTheme="minorHAnsi" w:hAnsiTheme="minorHAnsi" w:cstheme="minorHAnsi"/>
          <w:sz w:val="22"/>
        </w:rPr>
        <w:t xml:space="preserve">Participant </w:t>
      </w:r>
      <w:r w:rsidR="00F14CE8">
        <w:rPr>
          <w:rFonts w:asciiTheme="minorHAnsi" w:hAnsiTheme="minorHAnsi" w:cstheme="minorHAnsi"/>
          <w:sz w:val="22"/>
        </w:rPr>
        <w:t xml:space="preserve">points out that the issue is always </w:t>
      </w:r>
      <w:r w:rsidR="00C10D57">
        <w:rPr>
          <w:rFonts w:asciiTheme="minorHAnsi" w:hAnsiTheme="minorHAnsi" w:cstheme="minorHAnsi"/>
          <w:sz w:val="22"/>
        </w:rPr>
        <w:t xml:space="preserve">lack of </w:t>
      </w:r>
      <w:r w:rsidR="00F14CE8">
        <w:rPr>
          <w:rFonts w:asciiTheme="minorHAnsi" w:hAnsiTheme="minorHAnsi" w:cstheme="minorHAnsi"/>
          <w:sz w:val="22"/>
        </w:rPr>
        <w:t>capacity</w:t>
      </w:r>
      <w:r w:rsidR="00C10D57">
        <w:rPr>
          <w:rFonts w:asciiTheme="minorHAnsi" w:hAnsiTheme="minorHAnsi" w:cstheme="minorHAnsi"/>
          <w:sz w:val="22"/>
        </w:rPr>
        <w:t xml:space="preserve"> because no long-term funding, </w:t>
      </w:r>
      <w:r w:rsidR="00F14CE8">
        <w:rPr>
          <w:rFonts w:asciiTheme="minorHAnsi" w:hAnsiTheme="minorHAnsi" w:cstheme="minorHAnsi"/>
          <w:sz w:val="22"/>
        </w:rPr>
        <w:t>explaining</w:t>
      </w:r>
      <w:r w:rsidR="00C10D57">
        <w:rPr>
          <w:rFonts w:asciiTheme="minorHAnsi" w:hAnsiTheme="minorHAnsi" w:cstheme="minorHAnsi"/>
          <w:sz w:val="22"/>
        </w:rPr>
        <w:t xml:space="preserve"> further that</w:t>
      </w:r>
      <w:r w:rsidR="00F14CE8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14CE8">
        <w:rPr>
          <w:rFonts w:asciiTheme="minorHAnsi" w:hAnsiTheme="minorHAnsi" w:cstheme="minorHAnsi"/>
          <w:sz w:val="22"/>
        </w:rPr>
        <w:t>its</w:t>
      </w:r>
      <w:proofErr w:type="spellEnd"/>
      <w:r w:rsidR="00F14CE8">
        <w:rPr>
          <w:rFonts w:asciiTheme="minorHAnsi" w:hAnsiTheme="minorHAnsi" w:cstheme="minorHAnsi"/>
          <w:sz w:val="22"/>
        </w:rPr>
        <w:t xml:space="preserve"> hard to drum up community interest as if each species was not part of everything else.</w:t>
      </w:r>
      <w:r w:rsidR="00F14CE8">
        <w:rPr>
          <w:rStyle w:val="FootnoteReference"/>
          <w:rFonts w:asciiTheme="minorHAnsi" w:hAnsiTheme="minorHAnsi" w:cstheme="minorHAnsi"/>
          <w:sz w:val="22"/>
        </w:rPr>
        <w:footnoteReference w:id="3"/>
      </w:r>
    </w:p>
    <w:p w14:paraId="4B9DBD5A" w14:textId="77777777" w:rsidR="00BF69F4" w:rsidRPr="00F9741B" w:rsidRDefault="00BF69F4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5E2ECD32" w14:textId="21A88B00" w:rsidR="004D14FD" w:rsidRPr="00F9741B" w:rsidRDefault="67A2F944" w:rsidP="1DC63621">
      <w:pPr>
        <w:spacing w:after="0" w:line="276" w:lineRule="auto"/>
        <w:ind w:left="720"/>
        <w:jc w:val="both"/>
        <w:rPr>
          <w:rFonts w:asciiTheme="minorHAnsi" w:hAnsiTheme="minorHAnsi" w:cstheme="minorBidi"/>
          <w:sz w:val="22"/>
        </w:rPr>
      </w:pPr>
      <w:r w:rsidRPr="1DC63621">
        <w:rPr>
          <w:rFonts w:asciiTheme="minorHAnsi" w:hAnsiTheme="minorHAnsi" w:cstheme="minorBidi"/>
          <w:sz w:val="22"/>
        </w:rPr>
        <w:t>ECCC</w:t>
      </w:r>
      <w:r w:rsidR="39CF40F8" w:rsidRPr="1DC63621">
        <w:rPr>
          <w:rFonts w:asciiTheme="minorHAnsi" w:hAnsiTheme="minorHAnsi" w:cstheme="minorBidi"/>
          <w:sz w:val="22"/>
        </w:rPr>
        <w:t xml:space="preserve"> </w:t>
      </w:r>
      <w:r w:rsidR="005757E1" w:rsidRPr="1DC63621">
        <w:rPr>
          <w:rFonts w:asciiTheme="minorHAnsi" w:hAnsiTheme="minorHAnsi" w:cstheme="minorBidi"/>
          <w:sz w:val="22"/>
        </w:rPr>
        <w:t>(Victoria</w:t>
      </w:r>
      <w:r w:rsidR="03AE8019" w:rsidRPr="1DC63621">
        <w:rPr>
          <w:rFonts w:asciiTheme="minorHAnsi" w:hAnsiTheme="minorHAnsi" w:cstheme="minorBidi"/>
          <w:sz w:val="22"/>
        </w:rPr>
        <w:t xml:space="preserve"> Le</w:t>
      </w:r>
      <w:r w:rsidR="004611F3">
        <w:rPr>
          <w:rFonts w:asciiTheme="minorHAnsi" w:hAnsiTheme="minorHAnsi" w:cstheme="minorBidi"/>
          <w:sz w:val="22"/>
        </w:rPr>
        <w:t>c</w:t>
      </w:r>
      <w:r w:rsidR="03AE8019" w:rsidRPr="1DC63621">
        <w:rPr>
          <w:rFonts w:asciiTheme="minorHAnsi" w:hAnsiTheme="minorHAnsi" w:cstheme="minorBidi"/>
          <w:sz w:val="22"/>
        </w:rPr>
        <w:t>k</w:t>
      </w:r>
      <w:r w:rsidR="005757E1" w:rsidRPr="1DC63621">
        <w:rPr>
          <w:rFonts w:asciiTheme="minorHAnsi" w:hAnsiTheme="minorHAnsi" w:cstheme="minorBidi"/>
          <w:sz w:val="22"/>
        </w:rPr>
        <w:t>)</w:t>
      </w:r>
      <w:r w:rsidR="71D70E43" w:rsidRPr="1DC63621">
        <w:rPr>
          <w:rFonts w:asciiTheme="minorHAnsi" w:hAnsiTheme="minorHAnsi" w:cstheme="minorBidi"/>
          <w:sz w:val="22"/>
        </w:rPr>
        <w:t>:</w:t>
      </w:r>
      <w:r w:rsidR="00F07836" w:rsidRPr="1DC63621">
        <w:rPr>
          <w:rFonts w:asciiTheme="minorHAnsi" w:hAnsiTheme="minorHAnsi" w:cstheme="minorBidi"/>
          <w:sz w:val="22"/>
        </w:rPr>
        <w:t xml:space="preserve"> </w:t>
      </w:r>
      <w:r w:rsidR="00F14CE8" w:rsidRPr="1DC63621">
        <w:rPr>
          <w:rFonts w:asciiTheme="minorHAnsi" w:hAnsiTheme="minorHAnsi" w:cstheme="minorBidi"/>
          <w:sz w:val="22"/>
        </w:rPr>
        <w:t xml:space="preserve">We have heard this before and while we cannot address </w:t>
      </w:r>
      <w:r w:rsidR="00C10D57" w:rsidRPr="1DC63621">
        <w:rPr>
          <w:rFonts w:asciiTheme="minorHAnsi" w:hAnsiTheme="minorHAnsi" w:cstheme="minorBidi"/>
          <w:sz w:val="22"/>
        </w:rPr>
        <w:t>the long-term</w:t>
      </w:r>
      <w:r w:rsidR="00F14CE8" w:rsidRPr="1DC63621">
        <w:rPr>
          <w:rFonts w:asciiTheme="minorHAnsi" w:hAnsiTheme="minorHAnsi" w:cstheme="minorBidi"/>
          <w:sz w:val="22"/>
        </w:rPr>
        <w:t xml:space="preserve"> funding </w:t>
      </w:r>
      <w:proofErr w:type="gramStart"/>
      <w:r w:rsidR="00F14CE8" w:rsidRPr="1DC63621">
        <w:rPr>
          <w:rFonts w:asciiTheme="minorHAnsi" w:hAnsiTheme="minorHAnsi" w:cstheme="minorBidi"/>
          <w:sz w:val="22"/>
        </w:rPr>
        <w:t>issue</w:t>
      </w:r>
      <w:proofErr w:type="gramEnd"/>
      <w:r w:rsidR="00F14CE8" w:rsidRPr="1DC63621">
        <w:rPr>
          <w:rFonts w:asciiTheme="minorHAnsi" w:hAnsiTheme="minorHAnsi" w:cstheme="minorBidi"/>
          <w:sz w:val="22"/>
        </w:rPr>
        <w:t xml:space="preserve"> we can help with some capacity building for communities.</w:t>
      </w:r>
      <w:r w:rsidR="0041002C" w:rsidRPr="1DC63621">
        <w:rPr>
          <w:rFonts w:asciiTheme="minorHAnsi" w:hAnsiTheme="minorHAnsi" w:cstheme="minorBidi"/>
          <w:sz w:val="22"/>
        </w:rPr>
        <w:t xml:space="preserve">  </w:t>
      </w:r>
      <w:r w:rsidR="004D14FD" w:rsidRPr="1DC63621">
        <w:rPr>
          <w:rFonts w:asciiTheme="minorHAnsi" w:hAnsiTheme="minorHAnsi" w:cstheme="minorBidi"/>
          <w:sz w:val="22"/>
        </w:rPr>
        <w:t xml:space="preserve"> </w:t>
      </w:r>
    </w:p>
    <w:p w14:paraId="6D367B64" w14:textId="77777777" w:rsidR="004D14FD" w:rsidRPr="00F9741B" w:rsidRDefault="004D14FD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5FBDB6CB" w14:textId="38D72C7D" w:rsidR="002C6970" w:rsidRPr="004611F3" w:rsidRDefault="00493FF0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  <w:r w:rsidRPr="004611F3">
        <w:rPr>
          <w:rFonts w:asciiTheme="minorHAnsi" w:hAnsiTheme="minorHAnsi" w:cstheme="minorHAnsi"/>
          <w:sz w:val="22"/>
        </w:rPr>
        <w:t>Question/</w:t>
      </w:r>
      <w:r w:rsidR="00E944FE" w:rsidRPr="004611F3">
        <w:rPr>
          <w:rFonts w:asciiTheme="minorHAnsi" w:hAnsiTheme="minorHAnsi" w:cstheme="minorHAnsi"/>
          <w:sz w:val="22"/>
        </w:rPr>
        <w:t xml:space="preserve">Comment:  </w:t>
      </w:r>
      <w:r w:rsidR="006F09F3" w:rsidRPr="004611F3">
        <w:rPr>
          <w:rFonts w:asciiTheme="minorHAnsi" w:hAnsiTheme="minorHAnsi" w:cstheme="minorHAnsi"/>
          <w:sz w:val="22"/>
        </w:rPr>
        <w:t xml:space="preserve">Participant </w:t>
      </w:r>
      <w:r w:rsidR="00F14CE8" w:rsidRPr="004611F3">
        <w:rPr>
          <w:rFonts w:asciiTheme="minorHAnsi" w:hAnsiTheme="minorHAnsi" w:cstheme="minorHAnsi"/>
          <w:sz w:val="22"/>
        </w:rPr>
        <w:t>would like to be sent out a listing package</w:t>
      </w:r>
      <w:r w:rsidR="00322654" w:rsidRPr="004611F3">
        <w:rPr>
          <w:rFonts w:asciiTheme="minorHAnsi" w:hAnsiTheme="minorHAnsi" w:cstheme="minorHAnsi"/>
          <w:sz w:val="22"/>
        </w:rPr>
        <w:t>.</w:t>
      </w:r>
      <w:r w:rsidRPr="004611F3">
        <w:rPr>
          <w:rStyle w:val="FootnoteReference"/>
          <w:rFonts w:asciiTheme="minorHAnsi" w:hAnsiTheme="minorHAnsi" w:cstheme="minorHAnsi"/>
          <w:sz w:val="22"/>
        </w:rPr>
        <w:footnoteReference w:id="4"/>
      </w:r>
    </w:p>
    <w:p w14:paraId="6E92FED2" w14:textId="77777777" w:rsidR="002C6970" w:rsidRPr="004611F3" w:rsidRDefault="002C6970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3CF6857D" w14:textId="55B91083" w:rsidR="00846F2A" w:rsidRPr="004611F3" w:rsidRDefault="533E6683" w:rsidP="1DC63621">
      <w:pPr>
        <w:spacing w:after="0" w:line="276" w:lineRule="auto"/>
        <w:ind w:left="720"/>
        <w:jc w:val="both"/>
        <w:rPr>
          <w:rFonts w:asciiTheme="minorHAnsi" w:hAnsiTheme="minorHAnsi" w:cstheme="minorBidi"/>
          <w:sz w:val="22"/>
        </w:rPr>
      </w:pPr>
      <w:r w:rsidRPr="004611F3">
        <w:rPr>
          <w:rFonts w:asciiTheme="minorHAnsi" w:hAnsiTheme="minorHAnsi" w:cstheme="minorBidi"/>
          <w:sz w:val="22"/>
        </w:rPr>
        <w:t>ECCC</w:t>
      </w:r>
      <w:r w:rsidR="006F09F3" w:rsidRPr="004611F3">
        <w:rPr>
          <w:rFonts w:asciiTheme="minorHAnsi" w:hAnsiTheme="minorHAnsi" w:cstheme="minorBidi"/>
          <w:sz w:val="22"/>
        </w:rPr>
        <w:t xml:space="preserve"> </w:t>
      </w:r>
      <w:r w:rsidR="00B239AD" w:rsidRPr="004611F3">
        <w:rPr>
          <w:rFonts w:asciiTheme="minorHAnsi" w:hAnsiTheme="minorHAnsi" w:cstheme="minorBidi"/>
          <w:sz w:val="22"/>
        </w:rPr>
        <w:t>(</w:t>
      </w:r>
      <w:r w:rsidR="6B5DEEFD" w:rsidRPr="004611F3">
        <w:rPr>
          <w:rFonts w:asciiTheme="minorHAnsi" w:hAnsiTheme="minorHAnsi" w:cstheme="minorBidi"/>
          <w:sz w:val="22"/>
        </w:rPr>
        <w:t>Kate O’Donoghue</w:t>
      </w:r>
      <w:r w:rsidR="00976426" w:rsidRPr="004611F3">
        <w:rPr>
          <w:rFonts w:asciiTheme="minorHAnsi" w:hAnsiTheme="minorHAnsi" w:cstheme="minorBidi"/>
          <w:sz w:val="22"/>
        </w:rPr>
        <w:t>)</w:t>
      </w:r>
      <w:r w:rsidR="7EFC8465" w:rsidRPr="004611F3">
        <w:rPr>
          <w:rFonts w:asciiTheme="minorHAnsi" w:hAnsiTheme="minorHAnsi" w:cstheme="minorBidi"/>
          <w:sz w:val="22"/>
        </w:rPr>
        <w:t>:</w:t>
      </w:r>
      <w:r w:rsidR="00976426" w:rsidRPr="004611F3">
        <w:rPr>
          <w:rFonts w:asciiTheme="minorHAnsi" w:hAnsiTheme="minorHAnsi" w:cstheme="minorBidi"/>
          <w:sz w:val="22"/>
        </w:rPr>
        <w:t xml:space="preserve"> </w:t>
      </w:r>
      <w:r w:rsidR="006B0606" w:rsidRPr="004611F3">
        <w:rPr>
          <w:rFonts w:asciiTheme="minorHAnsi" w:hAnsiTheme="minorHAnsi" w:cstheme="minorBidi"/>
          <w:sz w:val="22"/>
        </w:rPr>
        <w:t>We</w:t>
      </w:r>
      <w:r w:rsidR="00F14CE8" w:rsidRPr="004611F3">
        <w:rPr>
          <w:rFonts w:asciiTheme="minorHAnsi" w:hAnsiTheme="minorHAnsi" w:cstheme="minorBidi"/>
          <w:sz w:val="22"/>
        </w:rPr>
        <w:t xml:space="preserve"> can send a listing package if </w:t>
      </w:r>
      <w:r w:rsidR="006B0606" w:rsidRPr="004611F3">
        <w:rPr>
          <w:rFonts w:asciiTheme="minorHAnsi" w:hAnsiTheme="minorHAnsi" w:cstheme="minorBidi"/>
          <w:sz w:val="22"/>
        </w:rPr>
        <w:t>we</w:t>
      </w:r>
      <w:r w:rsidR="00F14CE8" w:rsidRPr="004611F3">
        <w:rPr>
          <w:rFonts w:asciiTheme="minorHAnsi" w:hAnsiTheme="minorHAnsi" w:cstheme="minorBidi"/>
          <w:sz w:val="22"/>
        </w:rPr>
        <w:t xml:space="preserve"> </w:t>
      </w:r>
      <w:r w:rsidR="006B0606" w:rsidRPr="004611F3">
        <w:rPr>
          <w:rFonts w:asciiTheme="minorHAnsi" w:hAnsiTheme="minorHAnsi" w:cstheme="minorBidi"/>
          <w:sz w:val="22"/>
        </w:rPr>
        <w:t>can</w:t>
      </w:r>
      <w:r w:rsidR="00F14CE8" w:rsidRPr="004611F3">
        <w:rPr>
          <w:rFonts w:asciiTheme="minorHAnsi" w:hAnsiTheme="minorHAnsi" w:cstheme="minorBidi"/>
          <w:sz w:val="22"/>
        </w:rPr>
        <w:t xml:space="preserve"> get </w:t>
      </w:r>
      <w:r w:rsidR="0086453A" w:rsidRPr="004611F3">
        <w:rPr>
          <w:rFonts w:asciiTheme="minorHAnsi" w:hAnsiTheme="minorHAnsi" w:cstheme="minorBidi"/>
          <w:sz w:val="22"/>
        </w:rPr>
        <w:t>your</w:t>
      </w:r>
      <w:r w:rsidR="00F14CE8" w:rsidRPr="004611F3">
        <w:rPr>
          <w:rFonts w:asciiTheme="minorHAnsi" w:hAnsiTheme="minorHAnsi" w:cstheme="minorBidi"/>
          <w:sz w:val="22"/>
        </w:rPr>
        <w:t xml:space="preserve"> contact information</w:t>
      </w:r>
      <w:r w:rsidR="0086453A" w:rsidRPr="004611F3">
        <w:rPr>
          <w:rFonts w:asciiTheme="minorHAnsi" w:hAnsiTheme="minorHAnsi" w:cstheme="minorBidi"/>
          <w:sz w:val="22"/>
        </w:rPr>
        <w:t xml:space="preserve"> (Contact information received and package was sent following the workshop)</w:t>
      </w:r>
      <w:r w:rsidR="00F14CE8" w:rsidRPr="004611F3">
        <w:rPr>
          <w:rFonts w:asciiTheme="minorHAnsi" w:hAnsiTheme="minorHAnsi" w:cstheme="minorBidi"/>
          <w:sz w:val="22"/>
        </w:rPr>
        <w:t>.</w:t>
      </w:r>
      <w:r w:rsidR="001F518B" w:rsidRPr="004611F3">
        <w:rPr>
          <w:rFonts w:asciiTheme="minorHAnsi" w:hAnsiTheme="minorHAnsi" w:cstheme="minorBidi"/>
          <w:sz w:val="22"/>
        </w:rPr>
        <w:t xml:space="preserve"> </w:t>
      </w:r>
    </w:p>
    <w:p w14:paraId="731FD77B" w14:textId="77777777" w:rsidR="00F96695" w:rsidRPr="004611F3" w:rsidRDefault="00F96695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</w:p>
    <w:p w14:paraId="3DA2FA45" w14:textId="1D8E9D73" w:rsidR="00536A28" w:rsidRPr="004611F3" w:rsidRDefault="00493FF0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  <w:r w:rsidRPr="004611F3">
        <w:rPr>
          <w:rFonts w:asciiTheme="minorHAnsi" w:hAnsiTheme="minorHAnsi" w:cstheme="minorHAnsi"/>
          <w:sz w:val="22"/>
        </w:rPr>
        <w:t>Question/</w:t>
      </w:r>
      <w:r w:rsidR="00F14CE8" w:rsidRPr="004611F3">
        <w:rPr>
          <w:rFonts w:asciiTheme="minorHAnsi" w:hAnsiTheme="minorHAnsi" w:cstheme="minorHAnsi"/>
          <w:sz w:val="22"/>
        </w:rPr>
        <w:t>Comment</w:t>
      </w:r>
      <w:r w:rsidR="00F96695" w:rsidRPr="004611F3">
        <w:rPr>
          <w:rFonts w:asciiTheme="minorHAnsi" w:hAnsiTheme="minorHAnsi" w:cstheme="minorHAnsi"/>
          <w:sz w:val="22"/>
        </w:rPr>
        <w:t xml:space="preserve">:  </w:t>
      </w:r>
      <w:r w:rsidR="00F14CE8" w:rsidRPr="004611F3">
        <w:rPr>
          <w:rFonts w:asciiTheme="minorHAnsi" w:hAnsiTheme="minorHAnsi" w:cstheme="minorHAnsi"/>
          <w:sz w:val="22"/>
        </w:rPr>
        <w:t>Participant commented that it is hard to know species by name and that it would be helpful if there was also a picture of the species so that people could see and recognize it</w:t>
      </w:r>
      <w:r w:rsidRPr="004611F3">
        <w:rPr>
          <w:rFonts w:asciiTheme="minorHAnsi" w:hAnsiTheme="minorHAnsi" w:cstheme="minorHAnsi"/>
          <w:sz w:val="22"/>
        </w:rPr>
        <w:t>.</w:t>
      </w:r>
      <w:r w:rsidRPr="004611F3">
        <w:rPr>
          <w:rStyle w:val="FootnoteReference"/>
          <w:rFonts w:asciiTheme="minorHAnsi" w:hAnsiTheme="minorHAnsi" w:cstheme="minorHAnsi"/>
          <w:sz w:val="22"/>
        </w:rPr>
        <w:footnoteReference w:id="5"/>
      </w:r>
    </w:p>
    <w:p w14:paraId="20ABF6CF" w14:textId="77777777" w:rsidR="00536A28" w:rsidRPr="004611F3" w:rsidRDefault="00536A28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56EA042F" w14:textId="79B55764" w:rsidR="000E6221" w:rsidRPr="004611F3" w:rsidRDefault="1BC6F8CD" w:rsidP="1DC63621">
      <w:pPr>
        <w:spacing w:after="0" w:line="276" w:lineRule="auto"/>
        <w:ind w:left="720"/>
        <w:jc w:val="both"/>
        <w:rPr>
          <w:rFonts w:asciiTheme="minorHAnsi" w:hAnsiTheme="minorHAnsi" w:cstheme="minorBidi"/>
          <w:sz w:val="22"/>
        </w:rPr>
      </w:pPr>
      <w:r w:rsidRPr="004611F3">
        <w:rPr>
          <w:rFonts w:asciiTheme="minorHAnsi" w:hAnsiTheme="minorHAnsi" w:cstheme="minorBidi"/>
          <w:sz w:val="22"/>
        </w:rPr>
        <w:t xml:space="preserve">ECCC </w:t>
      </w:r>
      <w:r w:rsidR="6285CA34" w:rsidRPr="004611F3">
        <w:rPr>
          <w:rFonts w:asciiTheme="minorHAnsi" w:hAnsiTheme="minorHAnsi" w:cstheme="minorBidi"/>
          <w:sz w:val="22"/>
        </w:rPr>
        <w:t>(</w:t>
      </w:r>
      <w:r w:rsidR="00493FF0" w:rsidRPr="004611F3">
        <w:rPr>
          <w:rFonts w:asciiTheme="minorHAnsi" w:hAnsiTheme="minorHAnsi" w:cstheme="minorBidi"/>
          <w:sz w:val="22"/>
        </w:rPr>
        <w:t>Christin</w:t>
      </w:r>
      <w:r w:rsidR="0086453A" w:rsidRPr="004611F3">
        <w:rPr>
          <w:rFonts w:asciiTheme="minorHAnsi" w:hAnsiTheme="minorHAnsi" w:cstheme="minorBidi"/>
          <w:sz w:val="22"/>
        </w:rPr>
        <w:t>a</w:t>
      </w:r>
      <w:r w:rsidR="161CF26B" w:rsidRPr="004611F3">
        <w:rPr>
          <w:rFonts w:asciiTheme="minorHAnsi" w:hAnsiTheme="minorHAnsi" w:cstheme="minorBidi"/>
          <w:sz w:val="22"/>
        </w:rPr>
        <w:t xml:space="preserve"> </w:t>
      </w:r>
      <w:proofErr w:type="spellStart"/>
      <w:r w:rsidR="161CF26B" w:rsidRPr="004611F3">
        <w:rPr>
          <w:rFonts w:asciiTheme="minorHAnsi" w:hAnsiTheme="minorHAnsi" w:cstheme="minorBidi"/>
          <w:sz w:val="22"/>
        </w:rPr>
        <w:t>Rohe</w:t>
      </w:r>
      <w:proofErr w:type="spellEnd"/>
      <w:r w:rsidR="004122A7" w:rsidRPr="004611F3">
        <w:rPr>
          <w:rFonts w:asciiTheme="minorHAnsi" w:hAnsiTheme="minorHAnsi" w:cstheme="minorBidi"/>
          <w:sz w:val="22"/>
        </w:rPr>
        <w:t>)</w:t>
      </w:r>
      <w:r w:rsidR="006B0606" w:rsidRPr="004611F3">
        <w:rPr>
          <w:rFonts w:asciiTheme="minorHAnsi" w:hAnsiTheme="minorHAnsi" w:cstheme="minorBidi"/>
          <w:sz w:val="22"/>
        </w:rPr>
        <w:t>: Good suggestion, okay we will add more pictures to our slides moving forward.</w:t>
      </w:r>
    </w:p>
    <w:p w14:paraId="6C2B953F" w14:textId="77777777" w:rsidR="00E22F83" w:rsidRPr="004611F3" w:rsidRDefault="00E22F83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</w:p>
    <w:p w14:paraId="3A0EA320" w14:textId="40C827FB" w:rsidR="00CB2E9D" w:rsidRPr="004611F3" w:rsidRDefault="00493FF0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  <w:r w:rsidRPr="004611F3">
        <w:rPr>
          <w:rFonts w:asciiTheme="minorHAnsi" w:hAnsiTheme="minorHAnsi" w:cstheme="minorHAnsi"/>
          <w:sz w:val="22"/>
        </w:rPr>
        <w:t xml:space="preserve">Question/Comment: Participant </w:t>
      </w:r>
      <w:r w:rsidR="006B0606" w:rsidRPr="004611F3">
        <w:rPr>
          <w:rFonts w:asciiTheme="minorHAnsi" w:hAnsiTheme="minorHAnsi" w:cstheme="minorHAnsi"/>
          <w:sz w:val="22"/>
        </w:rPr>
        <w:t xml:space="preserve">was interested in refining searches on the SAR Registry and </w:t>
      </w:r>
      <w:r w:rsidRPr="004611F3">
        <w:rPr>
          <w:rFonts w:asciiTheme="minorHAnsi" w:hAnsiTheme="minorHAnsi" w:cstheme="minorHAnsi"/>
          <w:sz w:val="22"/>
        </w:rPr>
        <w:t xml:space="preserve">asked if </w:t>
      </w:r>
      <w:r w:rsidR="00225B5E" w:rsidRPr="004611F3">
        <w:rPr>
          <w:rFonts w:asciiTheme="minorHAnsi" w:hAnsiTheme="minorHAnsi" w:cstheme="minorHAnsi"/>
          <w:sz w:val="22"/>
        </w:rPr>
        <w:t xml:space="preserve">the range filters could be scaled down further or is </w:t>
      </w:r>
      <w:r w:rsidRPr="004611F3">
        <w:rPr>
          <w:rFonts w:asciiTheme="minorHAnsi" w:hAnsiTheme="minorHAnsi" w:cstheme="minorHAnsi"/>
          <w:sz w:val="22"/>
        </w:rPr>
        <w:t>Ontario</w:t>
      </w:r>
      <w:r w:rsidR="00225B5E" w:rsidRPr="004611F3">
        <w:rPr>
          <w:rFonts w:asciiTheme="minorHAnsi" w:hAnsiTheme="minorHAnsi" w:cstheme="minorHAnsi"/>
          <w:sz w:val="22"/>
        </w:rPr>
        <w:t xml:space="preserve"> the smallest option to filter in this region.</w:t>
      </w:r>
      <w:r w:rsidRPr="004611F3">
        <w:rPr>
          <w:rStyle w:val="FootnoteReference"/>
          <w:rFonts w:asciiTheme="minorHAnsi" w:hAnsiTheme="minorHAnsi" w:cstheme="minorHAnsi"/>
          <w:sz w:val="22"/>
        </w:rPr>
        <w:footnoteReference w:id="6"/>
      </w:r>
      <w:r w:rsidR="00CB2E9D" w:rsidRPr="004611F3">
        <w:rPr>
          <w:rFonts w:asciiTheme="minorHAnsi" w:hAnsiTheme="minorHAnsi" w:cstheme="minorHAnsi"/>
          <w:sz w:val="22"/>
        </w:rPr>
        <w:t xml:space="preserve"> </w:t>
      </w:r>
    </w:p>
    <w:p w14:paraId="3640F863" w14:textId="77777777" w:rsidR="00836688" w:rsidRPr="004611F3" w:rsidRDefault="00836688" w:rsidP="00F9741B">
      <w:pPr>
        <w:spacing w:after="0" w:line="276" w:lineRule="auto"/>
        <w:jc w:val="both"/>
        <w:rPr>
          <w:rFonts w:asciiTheme="minorHAnsi" w:hAnsiTheme="minorHAnsi" w:cstheme="minorHAnsi"/>
          <w:sz w:val="22"/>
        </w:rPr>
      </w:pPr>
    </w:p>
    <w:p w14:paraId="4824A6ED" w14:textId="2ECB71A4" w:rsidR="000452BD" w:rsidRPr="00F9741B" w:rsidRDefault="70819090" w:rsidP="1DC63621">
      <w:pPr>
        <w:spacing w:after="0" w:line="276" w:lineRule="auto"/>
        <w:ind w:left="720"/>
        <w:jc w:val="both"/>
        <w:rPr>
          <w:rFonts w:asciiTheme="minorHAnsi" w:hAnsiTheme="minorHAnsi" w:cstheme="minorBidi"/>
          <w:sz w:val="22"/>
        </w:rPr>
      </w:pPr>
      <w:r w:rsidRPr="004611F3">
        <w:rPr>
          <w:rFonts w:asciiTheme="minorHAnsi" w:hAnsiTheme="minorHAnsi" w:cstheme="minorBidi"/>
          <w:sz w:val="22"/>
        </w:rPr>
        <w:t>ECCC (Christin</w:t>
      </w:r>
      <w:r w:rsidR="00225B5E" w:rsidRPr="004611F3">
        <w:rPr>
          <w:rFonts w:asciiTheme="minorHAnsi" w:hAnsiTheme="minorHAnsi" w:cstheme="minorBidi"/>
          <w:sz w:val="22"/>
        </w:rPr>
        <w:t>a</w:t>
      </w:r>
      <w:r w:rsidRPr="004611F3">
        <w:rPr>
          <w:rFonts w:asciiTheme="minorHAnsi" w:hAnsiTheme="minorHAnsi" w:cstheme="minorBidi"/>
          <w:sz w:val="22"/>
        </w:rPr>
        <w:t xml:space="preserve"> </w:t>
      </w:r>
      <w:proofErr w:type="spellStart"/>
      <w:r w:rsidRPr="004611F3">
        <w:rPr>
          <w:rFonts w:asciiTheme="minorHAnsi" w:hAnsiTheme="minorHAnsi" w:cstheme="minorBidi"/>
          <w:sz w:val="22"/>
        </w:rPr>
        <w:t>Rohe</w:t>
      </w:r>
      <w:proofErr w:type="spellEnd"/>
      <w:r w:rsidR="00493FF0" w:rsidRPr="004611F3">
        <w:rPr>
          <w:rFonts w:asciiTheme="minorHAnsi" w:hAnsiTheme="minorHAnsi" w:cstheme="minorBidi"/>
          <w:sz w:val="22"/>
        </w:rPr>
        <w:t>)</w:t>
      </w:r>
      <w:r w:rsidR="1FCE0B45" w:rsidRPr="004611F3">
        <w:rPr>
          <w:rFonts w:asciiTheme="minorHAnsi" w:hAnsiTheme="minorHAnsi" w:cstheme="minorBidi"/>
          <w:sz w:val="22"/>
        </w:rPr>
        <w:t>:</w:t>
      </w:r>
      <w:r w:rsidR="000501FC" w:rsidRPr="004611F3">
        <w:rPr>
          <w:rFonts w:asciiTheme="minorHAnsi" w:hAnsiTheme="minorHAnsi" w:cstheme="minorBidi"/>
          <w:sz w:val="22"/>
        </w:rPr>
        <w:t xml:space="preserve"> </w:t>
      </w:r>
      <w:r w:rsidR="00493FF0" w:rsidRPr="004611F3">
        <w:rPr>
          <w:rFonts w:asciiTheme="minorHAnsi" w:hAnsiTheme="minorHAnsi" w:cstheme="minorBidi"/>
          <w:sz w:val="22"/>
        </w:rPr>
        <w:t xml:space="preserve">Yes, Ontario is the smallest </w:t>
      </w:r>
      <w:r w:rsidR="00225B5E" w:rsidRPr="004611F3">
        <w:rPr>
          <w:rFonts w:asciiTheme="minorHAnsi" w:hAnsiTheme="minorHAnsi" w:cstheme="minorBidi"/>
          <w:sz w:val="22"/>
        </w:rPr>
        <w:t xml:space="preserve">option to narrow the filter for this </w:t>
      </w:r>
      <w:r w:rsidR="00493FF0" w:rsidRPr="004611F3">
        <w:rPr>
          <w:rFonts w:asciiTheme="minorHAnsi" w:hAnsiTheme="minorHAnsi" w:cstheme="minorBidi"/>
          <w:sz w:val="22"/>
        </w:rPr>
        <w:t>region</w:t>
      </w:r>
      <w:r w:rsidR="00225B5E" w:rsidRPr="004611F3">
        <w:rPr>
          <w:rFonts w:asciiTheme="minorHAnsi" w:hAnsiTheme="minorHAnsi" w:cstheme="minorBidi"/>
          <w:sz w:val="22"/>
        </w:rPr>
        <w:t xml:space="preserve"> on the SAR Public Registry. </w:t>
      </w:r>
      <w:r w:rsidR="0086453A" w:rsidRPr="004611F3">
        <w:rPr>
          <w:rFonts w:asciiTheme="minorHAnsi" w:hAnsiTheme="minorHAnsi" w:cstheme="minorBidi"/>
          <w:sz w:val="22"/>
        </w:rPr>
        <w:t xml:space="preserve">We can </w:t>
      </w:r>
      <w:r w:rsidR="00225B5E" w:rsidRPr="004611F3">
        <w:rPr>
          <w:rFonts w:asciiTheme="minorHAnsi" w:hAnsiTheme="minorHAnsi" w:cstheme="minorBidi"/>
          <w:sz w:val="22"/>
        </w:rPr>
        <w:t xml:space="preserve">help develop a list of potential / likely SAR in </w:t>
      </w:r>
      <w:r w:rsidR="0086453A" w:rsidRPr="004611F3">
        <w:rPr>
          <w:rFonts w:asciiTheme="minorHAnsi" w:hAnsiTheme="minorHAnsi" w:cstheme="minorBidi"/>
          <w:sz w:val="22"/>
        </w:rPr>
        <w:t>your</w:t>
      </w:r>
      <w:r w:rsidR="00225B5E" w:rsidRPr="004611F3">
        <w:rPr>
          <w:rFonts w:asciiTheme="minorHAnsi" w:hAnsiTheme="minorHAnsi" w:cstheme="minorBidi"/>
          <w:sz w:val="22"/>
        </w:rPr>
        <w:t xml:space="preserve"> area of interest (list of </w:t>
      </w:r>
      <w:proofErr w:type="gramStart"/>
      <w:r w:rsidR="00225B5E" w:rsidRPr="004611F3">
        <w:rPr>
          <w:rFonts w:asciiTheme="minorHAnsi" w:hAnsiTheme="minorHAnsi" w:cstheme="minorBidi"/>
          <w:sz w:val="22"/>
        </w:rPr>
        <w:t>SAR</w:t>
      </w:r>
      <w:proofErr w:type="gramEnd"/>
      <w:r w:rsidR="00225B5E" w:rsidRPr="004611F3">
        <w:rPr>
          <w:rFonts w:asciiTheme="minorHAnsi" w:hAnsiTheme="minorHAnsi" w:cstheme="minorBidi"/>
          <w:sz w:val="22"/>
        </w:rPr>
        <w:t xml:space="preserve"> was sent to participant following the </w:t>
      </w:r>
      <w:r w:rsidR="0086453A" w:rsidRPr="004611F3">
        <w:rPr>
          <w:rFonts w:asciiTheme="minorHAnsi" w:hAnsiTheme="minorHAnsi" w:cstheme="minorBidi"/>
          <w:sz w:val="22"/>
        </w:rPr>
        <w:t>workshop</w:t>
      </w:r>
      <w:r w:rsidR="00225B5E" w:rsidRPr="004611F3">
        <w:rPr>
          <w:rFonts w:asciiTheme="minorHAnsi" w:hAnsiTheme="minorHAnsi" w:cstheme="minorBidi"/>
          <w:sz w:val="22"/>
        </w:rPr>
        <w:t>). Kate O’Donoghue also suggested some options using the NHIC</w:t>
      </w:r>
      <w:r w:rsidR="000452BD" w:rsidRPr="004611F3">
        <w:rPr>
          <w:rFonts w:asciiTheme="minorHAnsi" w:hAnsiTheme="minorHAnsi" w:cstheme="minorBidi"/>
          <w:sz w:val="22"/>
        </w:rPr>
        <w:t xml:space="preserve"> </w:t>
      </w:r>
      <w:r w:rsidR="00225B5E" w:rsidRPr="004611F3">
        <w:rPr>
          <w:rFonts w:asciiTheme="minorHAnsi" w:hAnsiTheme="minorHAnsi" w:cstheme="minorBidi"/>
          <w:sz w:val="22"/>
        </w:rPr>
        <w:t>‘Make a Map’ tool.</w:t>
      </w:r>
      <w:r w:rsidR="000452BD" w:rsidRPr="1DC63621">
        <w:rPr>
          <w:rFonts w:asciiTheme="minorHAnsi" w:hAnsiTheme="minorHAnsi" w:cstheme="minorBidi"/>
          <w:sz w:val="22"/>
        </w:rPr>
        <w:t xml:space="preserve"> </w:t>
      </w:r>
    </w:p>
    <w:p w14:paraId="39D605FA" w14:textId="77777777" w:rsidR="000452BD" w:rsidRPr="00F9741B" w:rsidRDefault="000452BD" w:rsidP="00F9741B">
      <w:pPr>
        <w:spacing w:after="0" w:line="276" w:lineRule="auto"/>
        <w:ind w:left="720"/>
        <w:jc w:val="both"/>
        <w:rPr>
          <w:rFonts w:asciiTheme="minorHAnsi" w:hAnsiTheme="minorHAnsi" w:cstheme="minorHAnsi"/>
          <w:sz w:val="22"/>
        </w:rPr>
      </w:pPr>
    </w:p>
    <w:p w14:paraId="739A609C" w14:textId="77777777" w:rsidR="00521842" w:rsidRDefault="00521842" w:rsidP="004611F3">
      <w:pPr>
        <w:spacing w:after="0"/>
        <w:rPr>
          <w:rFonts w:asciiTheme="minorHAnsi" w:hAnsiTheme="minorHAnsi" w:cstheme="minorHAnsi"/>
          <w:sz w:val="22"/>
        </w:rPr>
      </w:pPr>
    </w:p>
    <w:sectPr w:rsidR="00521842" w:rsidSect="009C4665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900" w:right="900" w:bottom="1080" w:left="9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39A63" w14:textId="77777777" w:rsidR="00DD43C2" w:rsidRDefault="00DD43C2" w:rsidP="001F2D59">
      <w:pPr>
        <w:spacing w:after="0"/>
      </w:pPr>
      <w:r>
        <w:separator/>
      </w:r>
    </w:p>
  </w:endnote>
  <w:endnote w:type="continuationSeparator" w:id="0">
    <w:p w14:paraId="7AC60242" w14:textId="77777777" w:rsidR="00DD43C2" w:rsidRDefault="00DD43C2" w:rsidP="001F2D59">
      <w:pPr>
        <w:spacing w:after="0"/>
      </w:pPr>
      <w:r>
        <w:continuationSeparator/>
      </w:r>
    </w:p>
  </w:endnote>
  <w:endnote w:type="continuationNotice" w:id="1">
    <w:p w14:paraId="6998CEC4" w14:textId="77777777" w:rsidR="00DD43C2" w:rsidRDefault="00DD43C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Futura PT Demi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Futura PT Medium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70998229"/>
      <w:docPartObj>
        <w:docPartGallery w:val="Page Numbers (Bottom of Page)"/>
        <w:docPartUnique/>
      </w:docPartObj>
    </w:sdtPr>
    <w:sdtContent>
      <w:p w14:paraId="2E6945B4" w14:textId="15A6296B" w:rsidR="00F406D0" w:rsidRDefault="00F406D0" w:rsidP="004935B4">
        <w:pPr>
          <w:pStyle w:val="Footer"/>
          <w:framePr w:hSpace="1440" w:wrap="notBesid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D7534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4DD2F534" w14:textId="77777777" w:rsidR="00731956" w:rsidRDefault="00731956" w:rsidP="00F406D0">
    <w:pPr>
      <w:pStyle w:val="Footer"/>
      <w:ind w:right="360"/>
    </w:pPr>
    <w:r w:rsidRPr="001F2D59">
      <w:rPr>
        <w:noProof/>
        <w:lang w:eastAsia="en-CA"/>
      </w:rPr>
      <w:drawing>
        <wp:anchor distT="0" distB="0" distL="114300" distR="114300" simplePos="0" relativeHeight="251658241" behindDoc="1" locked="0" layoutInCell="1" allowOverlap="1" wp14:anchorId="017567D4" wp14:editId="101CEA77">
          <wp:simplePos x="0" y="0"/>
          <wp:positionH relativeFrom="leftMargin">
            <wp:posOffset>25400</wp:posOffset>
          </wp:positionH>
          <wp:positionV relativeFrom="page">
            <wp:posOffset>7369810</wp:posOffset>
          </wp:positionV>
          <wp:extent cx="7050024" cy="2679192"/>
          <wp:effectExtent l="0" t="0" r="0" b="63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81" b="11921"/>
                  <a:stretch/>
                </pic:blipFill>
                <pic:spPr bwMode="auto">
                  <a:xfrm>
                    <a:off x="0" y="0"/>
                    <a:ext cx="7050024" cy="2679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5BC35" w14:textId="77777777" w:rsidR="00731956" w:rsidRDefault="00731956">
    <w:pPr>
      <w:pStyle w:val="Footer"/>
    </w:pPr>
    <w:r w:rsidRPr="001F2D59"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75F1E822" wp14:editId="5C634461">
          <wp:simplePos x="0" y="0"/>
          <mc:AlternateContent>
            <mc:Choice Requires="wp14">
              <wp:positionH relativeFrom="leftMargin">
                <wp14:pctPosHOffset>0</wp14:pctPosHOffset>
              </wp:positionH>
            </mc:Choice>
            <mc:Fallback>
              <wp:positionH relativeFrom="page">
                <wp:posOffset>0</wp:posOffset>
              </wp:positionH>
            </mc:Fallback>
          </mc:AlternateContent>
          <wp:positionV relativeFrom="page">
            <wp:posOffset>7379335</wp:posOffset>
          </wp:positionV>
          <wp:extent cx="7050024" cy="2679192"/>
          <wp:effectExtent l="0" t="0" r="0" b="63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81" b="11921"/>
                  <a:stretch/>
                </pic:blipFill>
                <pic:spPr bwMode="auto">
                  <a:xfrm>
                    <a:off x="0" y="0"/>
                    <a:ext cx="7050024" cy="2679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DE89" w14:textId="77777777" w:rsidR="00DD43C2" w:rsidRDefault="00DD43C2" w:rsidP="001F2D59">
      <w:pPr>
        <w:spacing w:after="0"/>
      </w:pPr>
      <w:r>
        <w:separator/>
      </w:r>
    </w:p>
  </w:footnote>
  <w:footnote w:type="continuationSeparator" w:id="0">
    <w:p w14:paraId="012779EE" w14:textId="77777777" w:rsidR="00DD43C2" w:rsidRDefault="00DD43C2" w:rsidP="001F2D59">
      <w:pPr>
        <w:spacing w:after="0"/>
      </w:pPr>
      <w:r>
        <w:continuationSeparator/>
      </w:r>
    </w:p>
  </w:footnote>
  <w:footnote w:type="continuationNotice" w:id="1">
    <w:p w14:paraId="7B5404D5" w14:textId="77777777" w:rsidR="00DD43C2" w:rsidRDefault="00DD43C2">
      <w:pPr>
        <w:spacing w:after="0"/>
      </w:pPr>
    </w:p>
  </w:footnote>
  <w:footnote w:id="2">
    <w:p w14:paraId="47E61E54" w14:textId="721C8620" w:rsidR="00DC5A2C" w:rsidRDefault="00DC5A2C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  <w:footnote w:id="3">
    <w:p w14:paraId="5F669DC1" w14:textId="7ABCC54C" w:rsidR="00F14CE8" w:rsidRDefault="00F14CE8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  <w:footnote w:id="4">
    <w:p w14:paraId="04942EB0" w14:textId="16C4C9CB" w:rsidR="00493FF0" w:rsidRDefault="00493FF0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  <w:footnote w:id="5">
    <w:p w14:paraId="016E42CE" w14:textId="34385E02" w:rsidR="00493FF0" w:rsidRDefault="00493FF0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  <w:footnote w:id="6">
    <w:p w14:paraId="259EF92E" w14:textId="0B14DD55" w:rsidR="00493FF0" w:rsidRDefault="00493FF0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4D43C" w14:textId="77777777" w:rsidR="00731956" w:rsidRDefault="00731956">
    <w:pPr>
      <w:pStyle w:val="Header"/>
    </w:pPr>
    <w:r w:rsidRPr="00392EF8">
      <w:rPr>
        <w:noProof/>
        <w:lang w:eastAsia="en-CA"/>
      </w:rPr>
      <w:drawing>
        <wp:anchor distT="0" distB="0" distL="114300" distR="114300" simplePos="0" relativeHeight="251658244" behindDoc="1" locked="0" layoutInCell="1" allowOverlap="1" wp14:anchorId="2AFE8B66" wp14:editId="02368ABF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7188200" cy="174752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12" r="19368"/>
                  <a:stretch/>
                </pic:blipFill>
                <pic:spPr bwMode="auto">
                  <a:xfrm>
                    <a:off x="0" y="0"/>
                    <a:ext cx="7188200" cy="174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A025" w14:textId="77777777" w:rsidR="00731956" w:rsidRDefault="00731956" w:rsidP="00195CED">
    <w:r w:rsidRPr="000C3061">
      <w:rPr>
        <w:noProof/>
        <w:lang w:eastAsia="en-CA"/>
      </w:rPr>
      <w:drawing>
        <wp:anchor distT="0" distB="0" distL="114300" distR="114300" simplePos="0" relativeHeight="251658242" behindDoc="1" locked="0" layoutInCell="1" allowOverlap="1" wp14:anchorId="405B956A" wp14:editId="147FE772">
          <wp:simplePos x="0" y="0"/>
          <wp:positionH relativeFrom="column">
            <wp:posOffset>-594484</wp:posOffset>
          </wp:positionH>
          <wp:positionV relativeFrom="paragraph">
            <wp:posOffset>0</wp:posOffset>
          </wp:positionV>
          <wp:extent cx="7760460" cy="198120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460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A47399" w14:textId="77777777" w:rsidR="00731956" w:rsidRDefault="00731956" w:rsidP="00F53F6E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9DEC799" wp14:editId="429C017D">
              <wp:simplePos x="0" y="0"/>
              <wp:positionH relativeFrom="column">
                <wp:posOffset>66040</wp:posOffset>
              </wp:positionH>
              <wp:positionV relativeFrom="paragraph">
                <wp:posOffset>3486785</wp:posOffset>
              </wp:positionV>
              <wp:extent cx="6223000" cy="1714500"/>
              <wp:effectExtent l="0" t="0" r="1270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0" cy="1714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98DA734" w14:textId="77777777" w:rsidR="00731956" w:rsidRPr="00915F91" w:rsidRDefault="00731956" w:rsidP="0070777F">
                          <w:pPr>
                            <w:pStyle w:val="Title1"/>
                          </w:pPr>
                          <w:r w:rsidRPr="00915F91">
                            <w:t>Title goes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EC79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.2pt;margin-top:274.55pt;width:490pt;height:1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" fillcolor="white [3201]" strokeweight=".5pt">
              <v:textbox>
                <w:txbxContent>
                  <w:p w14:paraId="698DA734" w14:textId="77777777" w:rsidR="00731956" w:rsidRPr="00915F91" w:rsidRDefault="00731956" w:rsidP="0070777F">
                    <w:pPr>
                      <w:pStyle w:val="Title1"/>
                    </w:pPr>
                    <w:r w:rsidRPr="00915F91">
                      <w:t>Title goes here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809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50DD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FAE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EE83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5C6C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68C3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F0F1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AE04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C4AE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880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75BE4"/>
    <w:multiLevelType w:val="multilevel"/>
    <w:tmpl w:val="1572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77C5209"/>
    <w:multiLevelType w:val="multilevel"/>
    <w:tmpl w:val="D9867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90547B3"/>
    <w:multiLevelType w:val="multilevel"/>
    <w:tmpl w:val="A382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560ED"/>
    <w:multiLevelType w:val="multilevel"/>
    <w:tmpl w:val="7B8E7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EE710A"/>
    <w:multiLevelType w:val="hybridMultilevel"/>
    <w:tmpl w:val="A7D2A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F601C9"/>
    <w:multiLevelType w:val="multilevel"/>
    <w:tmpl w:val="5B22A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175A24"/>
    <w:multiLevelType w:val="hybridMultilevel"/>
    <w:tmpl w:val="C394B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5D282E"/>
    <w:multiLevelType w:val="hybridMultilevel"/>
    <w:tmpl w:val="2B6C28B0"/>
    <w:lvl w:ilvl="0" w:tplc="326E1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4C3C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E4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40F0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02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5C0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2B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0D0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700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C30A90"/>
    <w:multiLevelType w:val="hybridMultilevel"/>
    <w:tmpl w:val="BC1CF33A"/>
    <w:lvl w:ilvl="0" w:tplc="4EF4766E">
      <w:numFmt w:val="bullet"/>
      <w:lvlText w:val="•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29683331"/>
    <w:multiLevelType w:val="multilevel"/>
    <w:tmpl w:val="A3822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2872C6"/>
    <w:multiLevelType w:val="hybridMultilevel"/>
    <w:tmpl w:val="C2084174"/>
    <w:lvl w:ilvl="0" w:tplc="0B32E33A">
      <w:start w:val="1"/>
      <w:numFmt w:val="decimal"/>
      <w:pStyle w:val="bodynumbers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364C4168"/>
    <w:multiLevelType w:val="hybridMultilevel"/>
    <w:tmpl w:val="C38A3A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C4A2D"/>
    <w:multiLevelType w:val="hybridMultilevel"/>
    <w:tmpl w:val="612C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8123D"/>
    <w:multiLevelType w:val="multilevel"/>
    <w:tmpl w:val="A950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C06EE7"/>
    <w:multiLevelType w:val="hybridMultilevel"/>
    <w:tmpl w:val="746A9F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2617F"/>
    <w:multiLevelType w:val="multilevel"/>
    <w:tmpl w:val="8EF860CC"/>
    <w:styleLink w:val="CurrentList1"/>
    <w:lvl w:ilvl="0">
      <w:numFmt w:val="bullet"/>
      <w:lvlText w:val="•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5C533746"/>
    <w:multiLevelType w:val="hybridMultilevel"/>
    <w:tmpl w:val="6CB86F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E2A43"/>
    <w:multiLevelType w:val="multilevel"/>
    <w:tmpl w:val="F44A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B05C57"/>
    <w:multiLevelType w:val="hybridMultilevel"/>
    <w:tmpl w:val="B5E6A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3238D"/>
    <w:multiLevelType w:val="multilevel"/>
    <w:tmpl w:val="11A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62D2179"/>
    <w:multiLevelType w:val="multilevel"/>
    <w:tmpl w:val="9D06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BA4144"/>
    <w:multiLevelType w:val="hybridMultilevel"/>
    <w:tmpl w:val="1428A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9F7E2E"/>
    <w:multiLevelType w:val="hybridMultilevel"/>
    <w:tmpl w:val="E822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A3FEE"/>
    <w:multiLevelType w:val="multilevel"/>
    <w:tmpl w:val="BA609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8A548E"/>
    <w:multiLevelType w:val="multilevel"/>
    <w:tmpl w:val="0EDC5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F725BF"/>
    <w:multiLevelType w:val="hybridMultilevel"/>
    <w:tmpl w:val="7D268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D45440"/>
    <w:multiLevelType w:val="multilevel"/>
    <w:tmpl w:val="AEC6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9834937">
    <w:abstractNumId w:val="17"/>
  </w:num>
  <w:num w:numId="2" w16cid:durableId="1406683308">
    <w:abstractNumId w:val="0"/>
  </w:num>
  <w:num w:numId="3" w16cid:durableId="472601301">
    <w:abstractNumId w:val="1"/>
  </w:num>
  <w:num w:numId="4" w16cid:durableId="7486779">
    <w:abstractNumId w:val="2"/>
  </w:num>
  <w:num w:numId="5" w16cid:durableId="1043675994">
    <w:abstractNumId w:val="3"/>
  </w:num>
  <w:num w:numId="6" w16cid:durableId="1084760955">
    <w:abstractNumId w:val="8"/>
  </w:num>
  <w:num w:numId="7" w16cid:durableId="32075417">
    <w:abstractNumId w:val="4"/>
  </w:num>
  <w:num w:numId="8" w16cid:durableId="223420336">
    <w:abstractNumId w:val="5"/>
  </w:num>
  <w:num w:numId="9" w16cid:durableId="1874146011">
    <w:abstractNumId w:val="6"/>
  </w:num>
  <w:num w:numId="10" w16cid:durableId="272784408">
    <w:abstractNumId w:val="7"/>
  </w:num>
  <w:num w:numId="11" w16cid:durableId="1121874428">
    <w:abstractNumId w:val="9"/>
  </w:num>
  <w:num w:numId="12" w16cid:durableId="1057239368">
    <w:abstractNumId w:val="20"/>
  </w:num>
  <w:num w:numId="13" w16cid:durableId="1686783276">
    <w:abstractNumId w:val="25"/>
  </w:num>
  <w:num w:numId="14" w16cid:durableId="1303315558">
    <w:abstractNumId w:val="18"/>
  </w:num>
  <w:num w:numId="15" w16cid:durableId="1242913741">
    <w:abstractNumId w:val="31"/>
  </w:num>
  <w:num w:numId="16" w16cid:durableId="1403329468">
    <w:abstractNumId w:val="32"/>
  </w:num>
  <w:num w:numId="17" w16cid:durableId="1426726197">
    <w:abstractNumId w:val="28"/>
  </w:num>
  <w:num w:numId="18" w16cid:durableId="2030523722">
    <w:abstractNumId w:val="22"/>
  </w:num>
  <w:num w:numId="19" w16cid:durableId="1359240839">
    <w:abstractNumId w:val="14"/>
  </w:num>
  <w:num w:numId="20" w16cid:durableId="1620379644">
    <w:abstractNumId w:val="16"/>
  </w:num>
  <w:num w:numId="21" w16cid:durableId="1203443825">
    <w:abstractNumId w:val="35"/>
  </w:num>
  <w:num w:numId="22" w16cid:durableId="269245577">
    <w:abstractNumId w:val="27"/>
  </w:num>
  <w:num w:numId="23" w16cid:durableId="2110463206">
    <w:abstractNumId w:val="30"/>
  </w:num>
  <w:num w:numId="24" w16cid:durableId="1611476798">
    <w:abstractNumId w:val="15"/>
  </w:num>
  <w:num w:numId="25" w16cid:durableId="1703092963">
    <w:abstractNumId w:val="36"/>
  </w:num>
  <w:num w:numId="26" w16cid:durableId="754787582">
    <w:abstractNumId w:val="29"/>
  </w:num>
  <w:num w:numId="27" w16cid:durableId="940264630">
    <w:abstractNumId w:val="34"/>
  </w:num>
  <w:num w:numId="28" w16cid:durableId="1494644348">
    <w:abstractNumId w:val="13"/>
  </w:num>
  <w:num w:numId="29" w16cid:durableId="192619772">
    <w:abstractNumId w:val="33"/>
  </w:num>
  <w:num w:numId="30" w16cid:durableId="535965262">
    <w:abstractNumId w:val="11"/>
  </w:num>
  <w:num w:numId="31" w16cid:durableId="1194882744">
    <w:abstractNumId w:val="12"/>
  </w:num>
  <w:num w:numId="32" w16cid:durableId="765810678">
    <w:abstractNumId w:val="23"/>
  </w:num>
  <w:num w:numId="33" w16cid:durableId="708653975">
    <w:abstractNumId w:val="10"/>
  </w:num>
  <w:num w:numId="34" w16cid:durableId="585460976">
    <w:abstractNumId w:val="21"/>
  </w:num>
  <w:num w:numId="35" w16cid:durableId="700977112">
    <w:abstractNumId w:val="19"/>
  </w:num>
  <w:num w:numId="36" w16cid:durableId="1074011089">
    <w:abstractNumId w:val="24"/>
  </w:num>
  <w:num w:numId="37" w16cid:durableId="187599605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2MTYzN7MwMjc2NTZR0lEKTi0uzszPAykwrAUAV07m2iwAAAA="/>
  </w:docVars>
  <w:rsids>
    <w:rsidRoot w:val="00B509C8"/>
    <w:rsid w:val="00004048"/>
    <w:rsid w:val="00011EDD"/>
    <w:rsid w:val="00012503"/>
    <w:rsid w:val="00012951"/>
    <w:rsid w:val="00020911"/>
    <w:rsid w:val="00020B72"/>
    <w:rsid w:val="00030CCB"/>
    <w:rsid w:val="000314EF"/>
    <w:rsid w:val="0003463A"/>
    <w:rsid w:val="000368C3"/>
    <w:rsid w:val="000452BD"/>
    <w:rsid w:val="000458B8"/>
    <w:rsid w:val="00046C93"/>
    <w:rsid w:val="000478E3"/>
    <w:rsid w:val="000501FC"/>
    <w:rsid w:val="00054C02"/>
    <w:rsid w:val="00074A36"/>
    <w:rsid w:val="00077242"/>
    <w:rsid w:val="00080511"/>
    <w:rsid w:val="000926BF"/>
    <w:rsid w:val="00092E0E"/>
    <w:rsid w:val="000B0AD0"/>
    <w:rsid w:val="000B3724"/>
    <w:rsid w:val="000C1777"/>
    <w:rsid w:val="000C3061"/>
    <w:rsid w:val="000C79FC"/>
    <w:rsid w:val="000D093D"/>
    <w:rsid w:val="000D09DD"/>
    <w:rsid w:val="000D477A"/>
    <w:rsid w:val="000E6221"/>
    <w:rsid w:val="000F1E5F"/>
    <w:rsid w:val="000F3978"/>
    <w:rsid w:val="000F5546"/>
    <w:rsid w:val="00111996"/>
    <w:rsid w:val="00117C34"/>
    <w:rsid w:val="0012175A"/>
    <w:rsid w:val="00122827"/>
    <w:rsid w:val="001271F8"/>
    <w:rsid w:val="001273EA"/>
    <w:rsid w:val="001368C0"/>
    <w:rsid w:val="00142913"/>
    <w:rsid w:val="001517DB"/>
    <w:rsid w:val="00163655"/>
    <w:rsid w:val="00167504"/>
    <w:rsid w:val="00174489"/>
    <w:rsid w:val="001776D3"/>
    <w:rsid w:val="00184788"/>
    <w:rsid w:val="00186F16"/>
    <w:rsid w:val="001870F6"/>
    <w:rsid w:val="00187806"/>
    <w:rsid w:val="00195CED"/>
    <w:rsid w:val="001966CF"/>
    <w:rsid w:val="001A30C9"/>
    <w:rsid w:val="001A36BF"/>
    <w:rsid w:val="001A7644"/>
    <w:rsid w:val="001B4FF9"/>
    <w:rsid w:val="001B75D6"/>
    <w:rsid w:val="001C792A"/>
    <w:rsid w:val="001C7C0E"/>
    <w:rsid w:val="001D12C2"/>
    <w:rsid w:val="001D3483"/>
    <w:rsid w:val="001E019C"/>
    <w:rsid w:val="001F1307"/>
    <w:rsid w:val="001F2D59"/>
    <w:rsid w:val="001F518B"/>
    <w:rsid w:val="001F7AFA"/>
    <w:rsid w:val="00202B03"/>
    <w:rsid w:val="002077BA"/>
    <w:rsid w:val="00207DF6"/>
    <w:rsid w:val="00213A94"/>
    <w:rsid w:val="00221461"/>
    <w:rsid w:val="002234DF"/>
    <w:rsid w:val="00225B5E"/>
    <w:rsid w:val="002328B9"/>
    <w:rsid w:val="00234B8B"/>
    <w:rsid w:val="0023528C"/>
    <w:rsid w:val="00235999"/>
    <w:rsid w:val="00237859"/>
    <w:rsid w:val="00237C29"/>
    <w:rsid w:val="00237DFA"/>
    <w:rsid w:val="00242A88"/>
    <w:rsid w:val="0024642E"/>
    <w:rsid w:val="002465D6"/>
    <w:rsid w:val="00262F7A"/>
    <w:rsid w:val="002716ED"/>
    <w:rsid w:val="00273AAE"/>
    <w:rsid w:val="00277F16"/>
    <w:rsid w:val="0028064B"/>
    <w:rsid w:val="002818AB"/>
    <w:rsid w:val="00282477"/>
    <w:rsid w:val="0028279A"/>
    <w:rsid w:val="00284302"/>
    <w:rsid w:val="00284EF0"/>
    <w:rsid w:val="0028530F"/>
    <w:rsid w:val="0029072B"/>
    <w:rsid w:val="0029127C"/>
    <w:rsid w:val="00297EFF"/>
    <w:rsid w:val="002A05DC"/>
    <w:rsid w:val="002A1661"/>
    <w:rsid w:val="002A5896"/>
    <w:rsid w:val="002B0E1A"/>
    <w:rsid w:val="002C49A8"/>
    <w:rsid w:val="002C6970"/>
    <w:rsid w:val="002D2613"/>
    <w:rsid w:val="002E2484"/>
    <w:rsid w:val="002E3779"/>
    <w:rsid w:val="002F28DC"/>
    <w:rsid w:val="002F64CA"/>
    <w:rsid w:val="002F6909"/>
    <w:rsid w:val="00300524"/>
    <w:rsid w:val="00301A3A"/>
    <w:rsid w:val="00306A07"/>
    <w:rsid w:val="003107CB"/>
    <w:rsid w:val="00314DB2"/>
    <w:rsid w:val="00315B88"/>
    <w:rsid w:val="00316E32"/>
    <w:rsid w:val="00322654"/>
    <w:rsid w:val="00322D53"/>
    <w:rsid w:val="003258DA"/>
    <w:rsid w:val="00327584"/>
    <w:rsid w:val="00332E51"/>
    <w:rsid w:val="003339FF"/>
    <w:rsid w:val="00333CDA"/>
    <w:rsid w:val="00340641"/>
    <w:rsid w:val="003434A5"/>
    <w:rsid w:val="00346B7C"/>
    <w:rsid w:val="00351B85"/>
    <w:rsid w:val="00351FF0"/>
    <w:rsid w:val="00354B64"/>
    <w:rsid w:val="00354CC6"/>
    <w:rsid w:val="003561A5"/>
    <w:rsid w:val="003567C6"/>
    <w:rsid w:val="00362D79"/>
    <w:rsid w:val="003636C0"/>
    <w:rsid w:val="00370270"/>
    <w:rsid w:val="003709C1"/>
    <w:rsid w:val="0037147C"/>
    <w:rsid w:val="003757E5"/>
    <w:rsid w:val="00375A93"/>
    <w:rsid w:val="0038012D"/>
    <w:rsid w:val="003809E6"/>
    <w:rsid w:val="0038244E"/>
    <w:rsid w:val="003842E8"/>
    <w:rsid w:val="003905B9"/>
    <w:rsid w:val="00390DD0"/>
    <w:rsid w:val="00392EF8"/>
    <w:rsid w:val="003A4C32"/>
    <w:rsid w:val="003A5AC1"/>
    <w:rsid w:val="003B5F97"/>
    <w:rsid w:val="003B7194"/>
    <w:rsid w:val="003B7F48"/>
    <w:rsid w:val="003C3786"/>
    <w:rsid w:val="003D1D0A"/>
    <w:rsid w:val="003D39B3"/>
    <w:rsid w:val="003E2DCF"/>
    <w:rsid w:val="004014FD"/>
    <w:rsid w:val="0040545D"/>
    <w:rsid w:val="0041002C"/>
    <w:rsid w:val="004122A7"/>
    <w:rsid w:val="00415FB3"/>
    <w:rsid w:val="00420521"/>
    <w:rsid w:val="00420BC1"/>
    <w:rsid w:val="00420E8B"/>
    <w:rsid w:val="0042535A"/>
    <w:rsid w:val="004327E4"/>
    <w:rsid w:val="00436EF8"/>
    <w:rsid w:val="00445AD4"/>
    <w:rsid w:val="0045062B"/>
    <w:rsid w:val="00451375"/>
    <w:rsid w:val="00453634"/>
    <w:rsid w:val="00455FAD"/>
    <w:rsid w:val="004611F3"/>
    <w:rsid w:val="004614CF"/>
    <w:rsid w:val="00463BD5"/>
    <w:rsid w:val="00465D1D"/>
    <w:rsid w:val="00470C76"/>
    <w:rsid w:val="004736C8"/>
    <w:rsid w:val="004820E7"/>
    <w:rsid w:val="0048303E"/>
    <w:rsid w:val="004935B4"/>
    <w:rsid w:val="00493FF0"/>
    <w:rsid w:val="00494596"/>
    <w:rsid w:val="004B2F24"/>
    <w:rsid w:val="004B56C6"/>
    <w:rsid w:val="004B7ADB"/>
    <w:rsid w:val="004C1377"/>
    <w:rsid w:val="004C1CA3"/>
    <w:rsid w:val="004C343A"/>
    <w:rsid w:val="004C4436"/>
    <w:rsid w:val="004D14FD"/>
    <w:rsid w:val="004D2089"/>
    <w:rsid w:val="004D26FC"/>
    <w:rsid w:val="004E10AE"/>
    <w:rsid w:val="004E5971"/>
    <w:rsid w:val="00506048"/>
    <w:rsid w:val="0051169D"/>
    <w:rsid w:val="00513A6B"/>
    <w:rsid w:val="00514084"/>
    <w:rsid w:val="00521842"/>
    <w:rsid w:val="005222D2"/>
    <w:rsid w:val="005252CB"/>
    <w:rsid w:val="0052794F"/>
    <w:rsid w:val="00532C64"/>
    <w:rsid w:val="00536A28"/>
    <w:rsid w:val="005439E5"/>
    <w:rsid w:val="00545A02"/>
    <w:rsid w:val="0054606D"/>
    <w:rsid w:val="005460F8"/>
    <w:rsid w:val="00554A73"/>
    <w:rsid w:val="00556EF2"/>
    <w:rsid w:val="00561D51"/>
    <w:rsid w:val="0056396F"/>
    <w:rsid w:val="00563FF8"/>
    <w:rsid w:val="005645C5"/>
    <w:rsid w:val="00564B2F"/>
    <w:rsid w:val="00575362"/>
    <w:rsid w:val="005757E1"/>
    <w:rsid w:val="00575852"/>
    <w:rsid w:val="00584295"/>
    <w:rsid w:val="00595B9F"/>
    <w:rsid w:val="0059675E"/>
    <w:rsid w:val="005A7212"/>
    <w:rsid w:val="005B0B4B"/>
    <w:rsid w:val="005C0391"/>
    <w:rsid w:val="005C137D"/>
    <w:rsid w:val="005C3F80"/>
    <w:rsid w:val="005C6201"/>
    <w:rsid w:val="005D5A90"/>
    <w:rsid w:val="005D7534"/>
    <w:rsid w:val="005E4BD0"/>
    <w:rsid w:val="005E6B70"/>
    <w:rsid w:val="00601E56"/>
    <w:rsid w:val="00612C20"/>
    <w:rsid w:val="00616F14"/>
    <w:rsid w:val="0061714D"/>
    <w:rsid w:val="00621152"/>
    <w:rsid w:val="00621912"/>
    <w:rsid w:val="0062410F"/>
    <w:rsid w:val="006242AA"/>
    <w:rsid w:val="006306E9"/>
    <w:rsid w:val="0063449D"/>
    <w:rsid w:val="0064114C"/>
    <w:rsid w:val="006543FF"/>
    <w:rsid w:val="006547E7"/>
    <w:rsid w:val="00663645"/>
    <w:rsid w:val="0067151C"/>
    <w:rsid w:val="00675571"/>
    <w:rsid w:val="00694ED4"/>
    <w:rsid w:val="00695F56"/>
    <w:rsid w:val="00696488"/>
    <w:rsid w:val="00696D10"/>
    <w:rsid w:val="006A2324"/>
    <w:rsid w:val="006A52E3"/>
    <w:rsid w:val="006A61EC"/>
    <w:rsid w:val="006A696A"/>
    <w:rsid w:val="006A7143"/>
    <w:rsid w:val="006B0606"/>
    <w:rsid w:val="006B0EA8"/>
    <w:rsid w:val="006B21F6"/>
    <w:rsid w:val="006B26C3"/>
    <w:rsid w:val="006B6D47"/>
    <w:rsid w:val="006C1BFA"/>
    <w:rsid w:val="006C3077"/>
    <w:rsid w:val="006D5D88"/>
    <w:rsid w:val="006D7818"/>
    <w:rsid w:val="006E6968"/>
    <w:rsid w:val="006F09F3"/>
    <w:rsid w:val="006F504D"/>
    <w:rsid w:val="006F61F8"/>
    <w:rsid w:val="007031E4"/>
    <w:rsid w:val="00706D50"/>
    <w:rsid w:val="0070777F"/>
    <w:rsid w:val="0071278E"/>
    <w:rsid w:val="00716B66"/>
    <w:rsid w:val="00726DCD"/>
    <w:rsid w:val="00727F29"/>
    <w:rsid w:val="00731956"/>
    <w:rsid w:val="00733150"/>
    <w:rsid w:val="00733815"/>
    <w:rsid w:val="00734DD8"/>
    <w:rsid w:val="007411C8"/>
    <w:rsid w:val="0074173E"/>
    <w:rsid w:val="00742FF1"/>
    <w:rsid w:val="007434D6"/>
    <w:rsid w:val="00745474"/>
    <w:rsid w:val="00751778"/>
    <w:rsid w:val="007606BE"/>
    <w:rsid w:val="00762A99"/>
    <w:rsid w:val="007671D3"/>
    <w:rsid w:val="00770AA0"/>
    <w:rsid w:val="007726EB"/>
    <w:rsid w:val="00785654"/>
    <w:rsid w:val="00790FA5"/>
    <w:rsid w:val="00792F4F"/>
    <w:rsid w:val="007A5577"/>
    <w:rsid w:val="007B12AF"/>
    <w:rsid w:val="007B25B1"/>
    <w:rsid w:val="007B672D"/>
    <w:rsid w:val="007C39FB"/>
    <w:rsid w:val="007C4E29"/>
    <w:rsid w:val="007D0591"/>
    <w:rsid w:val="007D33A3"/>
    <w:rsid w:val="007D4524"/>
    <w:rsid w:val="00804510"/>
    <w:rsid w:val="00804C92"/>
    <w:rsid w:val="00807730"/>
    <w:rsid w:val="00816A88"/>
    <w:rsid w:val="00823593"/>
    <w:rsid w:val="0082651F"/>
    <w:rsid w:val="00830EAC"/>
    <w:rsid w:val="00831063"/>
    <w:rsid w:val="008344C9"/>
    <w:rsid w:val="00836688"/>
    <w:rsid w:val="008427C2"/>
    <w:rsid w:val="0084681A"/>
    <w:rsid w:val="00846F2A"/>
    <w:rsid w:val="008511A8"/>
    <w:rsid w:val="00853667"/>
    <w:rsid w:val="0086453A"/>
    <w:rsid w:val="008677B8"/>
    <w:rsid w:val="008825E6"/>
    <w:rsid w:val="0088736F"/>
    <w:rsid w:val="00891403"/>
    <w:rsid w:val="00894057"/>
    <w:rsid w:val="008957DE"/>
    <w:rsid w:val="008B6C86"/>
    <w:rsid w:val="008C47CF"/>
    <w:rsid w:val="008C67AD"/>
    <w:rsid w:val="008C73F3"/>
    <w:rsid w:val="008D5008"/>
    <w:rsid w:val="008D786E"/>
    <w:rsid w:val="008F12CF"/>
    <w:rsid w:val="008F4388"/>
    <w:rsid w:val="008F5172"/>
    <w:rsid w:val="00900FCD"/>
    <w:rsid w:val="00902629"/>
    <w:rsid w:val="00906EF1"/>
    <w:rsid w:val="00910A37"/>
    <w:rsid w:val="00915F91"/>
    <w:rsid w:val="0091645D"/>
    <w:rsid w:val="009205F0"/>
    <w:rsid w:val="009210A8"/>
    <w:rsid w:val="00922953"/>
    <w:rsid w:val="009275CD"/>
    <w:rsid w:val="00927DFC"/>
    <w:rsid w:val="00931188"/>
    <w:rsid w:val="00933CE9"/>
    <w:rsid w:val="009344BF"/>
    <w:rsid w:val="00942E9F"/>
    <w:rsid w:val="009441D8"/>
    <w:rsid w:val="009510F1"/>
    <w:rsid w:val="00951F24"/>
    <w:rsid w:val="009575FA"/>
    <w:rsid w:val="00961339"/>
    <w:rsid w:val="0097281D"/>
    <w:rsid w:val="00976426"/>
    <w:rsid w:val="009832D9"/>
    <w:rsid w:val="009858D2"/>
    <w:rsid w:val="00985DFB"/>
    <w:rsid w:val="00991D90"/>
    <w:rsid w:val="0099341A"/>
    <w:rsid w:val="009959C2"/>
    <w:rsid w:val="00997551"/>
    <w:rsid w:val="009A0FF7"/>
    <w:rsid w:val="009A5ED2"/>
    <w:rsid w:val="009B2ABF"/>
    <w:rsid w:val="009B3AA2"/>
    <w:rsid w:val="009B7D54"/>
    <w:rsid w:val="009C4665"/>
    <w:rsid w:val="009C599F"/>
    <w:rsid w:val="009C60EC"/>
    <w:rsid w:val="009D03A0"/>
    <w:rsid w:val="009D147C"/>
    <w:rsid w:val="009D24D7"/>
    <w:rsid w:val="009E02BD"/>
    <w:rsid w:val="009E0793"/>
    <w:rsid w:val="009E16F7"/>
    <w:rsid w:val="009E26CC"/>
    <w:rsid w:val="009E379D"/>
    <w:rsid w:val="009E4BA5"/>
    <w:rsid w:val="009F0A93"/>
    <w:rsid w:val="00A00D61"/>
    <w:rsid w:val="00A015A0"/>
    <w:rsid w:val="00A0770F"/>
    <w:rsid w:val="00A07953"/>
    <w:rsid w:val="00A12D93"/>
    <w:rsid w:val="00A155FC"/>
    <w:rsid w:val="00A160D9"/>
    <w:rsid w:val="00A1624D"/>
    <w:rsid w:val="00A17E27"/>
    <w:rsid w:val="00A25CC6"/>
    <w:rsid w:val="00A31180"/>
    <w:rsid w:val="00A31A78"/>
    <w:rsid w:val="00A34F17"/>
    <w:rsid w:val="00A463B7"/>
    <w:rsid w:val="00A47A3C"/>
    <w:rsid w:val="00A5424C"/>
    <w:rsid w:val="00A617E4"/>
    <w:rsid w:val="00A62873"/>
    <w:rsid w:val="00A65B00"/>
    <w:rsid w:val="00A67F96"/>
    <w:rsid w:val="00A72F82"/>
    <w:rsid w:val="00A82390"/>
    <w:rsid w:val="00A86EF5"/>
    <w:rsid w:val="00A87E15"/>
    <w:rsid w:val="00AA2367"/>
    <w:rsid w:val="00AA3D85"/>
    <w:rsid w:val="00AA5C6B"/>
    <w:rsid w:val="00AB42EA"/>
    <w:rsid w:val="00AC2804"/>
    <w:rsid w:val="00AD118C"/>
    <w:rsid w:val="00AE7CA7"/>
    <w:rsid w:val="00AF46BF"/>
    <w:rsid w:val="00B02497"/>
    <w:rsid w:val="00B02F7C"/>
    <w:rsid w:val="00B0352F"/>
    <w:rsid w:val="00B03B2B"/>
    <w:rsid w:val="00B10204"/>
    <w:rsid w:val="00B10A46"/>
    <w:rsid w:val="00B11121"/>
    <w:rsid w:val="00B15AE5"/>
    <w:rsid w:val="00B239AD"/>
    <w:rsid w:val="00B3020D"/>
    <w:rsid w:val="00B378F2"/>
    <w:rsid w:val="00B45522"/>
    <w:rsid w:val="00B46B81"/>
    <w:rsid w:val="00B46E9A"/>
    <w:rsid w:val="00B509C8"/>
    <w:rsid w:val="00B60C71"/>
    <w:rsid w:val="00B63FB9"/>
    <w:rsid w:val="00B66CA0"/>
    <w:rsid w:val="00B77B49"/>
    <w:rsid w:val="00B8459E"/>
    <w:rsid w:val="00B856A1"/>
    <w:rsid w:val="00B87F56"/>
    <w:rsid w:val="00B913F2"/>
    <w:rsid w:val="00B940CE"/>
    <w:rsid w:val="00BA0583"/>
    <w:rsid w:val="00BA1755"/>
    <w:rsid w:val="00BA5867"/>
    <w:rsid w:val="00BA5A17"/>
    <w:rsid w:val="00BA71DE"/>
    <w:rsid w:val="00BB4D56"/>
    <w:rsid w:val="00BB7435"/>
    <w:rsid w:val="00BD057E"/>
    <w:rsid w:val="00BD1B3D"/>
    <w:rsid w:val="00BD1E14"/>
    <w:rsid w:val="00BD3E88"/>
    <w:rsid w:val="00BD4166"/>
    <w:rsid w:val="00BD4431"/>
    <w:rsid w:val="00BD7837"/>
    <w:rsid w:val="00BE7EDD"/>
    <w:rsid w:val="00BF4C5A"/>
    <w:rsid w:val="00BF6274"/>
    <w:rsid w:val="00BF69F4"/>
    <w:rsid w:val="00BF7AFA"/>
    <w:rsid w:val="00C03224"/>
    <w:rsid w:val="00C05D15"/>
    <w:rsid w:val="00C07A4A"/>
    <w:rsid w:val="00C107EE"/>
    <w:rsid w:val="00C10B04"/>
    <w:rsid w:val="00C10D57"/>
    <w:rsid w:val="00C13619"/>
    <w:rsid w:val="00C21C1E"/>
    <w:rsid w:val="00C23957"/>
    <w:rsid w:val="00C243B2"/>
    <w:rsid w:val="00C2536F"/>
    <w:rsid w:val="00C2705F"/>
    <w:rsid w:val="00C31516"/>
    <w:rsid w:val="00C37507"/>
    <w:rsid w:val="00C40720"/>
    <w:rsid w:val="00C45037"/>
    <w:rsid w:val="00C45EE7"/>
    <w:rsid w:val="00C56578"/>
    <w:rsid w:val="00C65A7D"/>
    <w:rsid w:val="00C67DF7"/>
    <w:rsid w:val="00C67FBA"/>
    <w:rsid w:val="00C80133"/>
    <w:rsid w:val="00C823D3"/>
    <w:rsid w:val="00C829F9"/>
    <w:rsid w:val="00C85C9D"/>
    <w:rsid w:val="00C924AA"/>
    <w:rsid w:val="00CA6C5D"/>
    <w:rsid w:val="00CB2E9D"/>
    <w:rsid w:val="00CB7C13"/>
    <w:rsid w:val="00CC0CE5"/>
    <w:rsid w:val="00CC3BE7"/>
    <w:rsid w:val="00CD47AB"/>
    <w:rsid w:val="00CD53D9"/>
    <w:rsid w:val="00CE1FBD"/>
    <w:rsid w:val="00CE56C6"/>
    <w:rsid w:val="00CF7963"/>
    <w:rsid w:val="00D031BE"/>
    <w:rsid w:val="00D054DE"/>
    <w:rsid w:val="00D12301"/>
    <w:rsid w:val="00D13DF0"/>
    <w:rsid w:val="00D21569"/>
    <w:rsid w:val="00D221AA"/>
    <w:rsid w:val="00D31F4D"/>
    <w:rsid w:val="00D32441"/>
    <w:rsid w:val="00D40E40"/>
    <w:rsid w:val="00D4284F"/>
    <w:rsid w:val="00D44506"/>
    <w:rsid w:val="00D47AFF"/>
    <w:rsid w:val="00D50E1E"/>
    <w:rsid w:val="00D51A0A"/>
    <w:rsid w:val="00D55B56"/>
    <w:rsid w:val="00D56386"/>
    <w:rsid w:val="00D568E8"/>
    <w:rsid w:val="00D63082"/>
    <w:rsid w:val="00D633A6"/>
    <w:rsid w:val="00D63D28"/>
    <w:rsid w:val="00D66845"/>
    <w:rsid w:val="00D70DA2"/>
    <w:rsid w:val="00D71D15"/>
    <w:rsid w:val="00D72935"/>
    <w:rsid w:val="00D755E4"/>
    <w:rsid w:val="00D943FB"/>
    <w:rsid w:val="00D94417"/>
    <w:rsid w:val="00DA28F5"/>
    <w:rsid w:val="00DA3B06"/>
    <w:rsid w:val="00DB13FD"/>
    <w:rsid w:val="00DB1F8D"/>
    <w:rsid w:val="00DC41CB"/>
    <w:rsid w:val="00DC5A2C"/>
    <w:rsid w:val="00DD43C2"/>
    <w:rsid w:val="00DD4C17"/>
    <w:rsid w:val="00DD580C"/>
    <w:rsid w:val="00DF0A96"/>
    <w:rsid w:val="00DF1605"/>
    <w:rsid w:val="00DF6023"/>
    <w:rsid w:val="00E00D82"/>
    <w:rsid w:val="00E00F9F"/>
    <w:rsid w:val="00E12914"/>
    <w:rsid w:val="00E12D4B"/>
    <w:rsid w:val="00E141D8"/>
    <w:rsid w:val="00E159FE"/>
    <w:rsid w:val="00E1616F"/>
    <w:rsid w:val="00E161A7"/>
    <w:rsid w:val="00E221AA"/>
    <w:rsid w:val="00E22F83"/>
    <w:rsid w:val="00E26030"/>
    <w:rsid w:val="00E32E72"/>
    <w:rsid w:val="00E34E5C"/>
    <w:rsid w:val="00E37BEE"/>
    <w:rsid w:val="00E44591"/>
    <w:rsid w:val="00E46DC4"/>
    <w:rsid w:val="00E50FB7"/>
    <w:rsid w:val="00E76BCD"/>
    <w:rsid w:val="00E816F4"/>
    <w:rsid w:val="00E8356A"/>
    <w:rsid w:val="00E86354"/>
    <w:rsid w:val="00E944FE"/>
    <w:rsid w:val="00E95BE2"/>
    <w:rsid w:val="00EA46B4"/>
    <w:rsid w:val="00EB4B31"/>
    <w:rsid w:val="00EB4E46"/>
    <w:rsid w:val="00EB6ED3"/>
    <w:rsid w:val="00EC1581"/>
    <w:rsid w:val="00EC47E3"/>
    <w:rsid w:val="00EC4EB3"/>
    <w:rsid w:val="00EC751B"/>
    <w:rsid w:val="00EE7609"/>
    <w:rsid w:val="00EE7633"/>
    <w:rsid w:val="00EF203A"/>
    <w:rsid w:val="00EF2057"/>
    <w:rsid w:val="00EF6896"/>
    <w:rsid w:val="00F04A5D"/>
    <w:rsid w:val="00F07836"/>
    <w:rsid w:val="00F14CE8"/>
    <w:rsid w:val="00F23CD2"/>
    <w:rsid w:val="00F270E3"/>
    <w:rsid w:val="00F32C57"/>
    <w:rsid w:val="00F34498"/>
    <w:rsid w:val="00F364DC"/>
    <w:rsid w:val="00F369AC"/>
    <w:rsid w:val="00F37B9F"/>
    <w:rsid w:val="00F37F9D"/>
    <w:rsid w:val="00F406D0"/>
    <w:rsid w:val="00F41B75"/>
    <w:rsid w:val="00F428F4"/>
    <w:rsid w:val="00F45230"/>
    <w:rsid w:val="00F53239"/>
    <w:rsid w:val="00F53F6E"/>
    <w:rsid w:val="00F56C66"/>
    <w:rsid w:val="00F609C9"/>
    <w:rsid w:val="00F63542"/>
    <w:rsid w:val="00F678E7"/>
    <w:rsid w:val="00F71915"/>
    <w:rsid w:val="00F729FB"/>
    <w:rsid w:val="00F7764E"/>
    <w:rsid w:val="00F77D89"/>
    <w:rsid w:val="00F834BA"/>
    <w:rsid w:val="00F85F1E"/>
    <w:rsid w:val="00F915FD"/>
    <w:rsid w:val="00F9219D"/>
    <w:rsid w:val="00F945DE"/>
    <w:rsid w:val="00F96695"/>
    <w:rsid w:val="00F96FBB"/>
    <w:rsid w:val="00F9741B"/>
    <w:rsid w:val="00FA1CC7"/>
    <w:rsid w:val="00FB121F"/>
    <w:rsid w:val="00FB2903"/>
    <w:rsid w:val="00FB47F6"/>
    <w:rsid w:val="00FB6302"/>
    <w:rsid w:val="00FB7BC7"/>
    <w:rsid w:val="00FD035E"/>
    <w:rsid w:val="00FD2637"/>
    <w:rsid w:val="00FE065B"/>
    <w:rsid w:val="00FE65B4"/>
    <w:rsid w:val="00FF39EA"/>
    <w:rsid w:val="00FF6A95"/>
    <w:rsid w:val="01DB1362"/>
    <w:rsid w:val="02207E2C"/>
    <w:rsid w:val="02A94FC3"/>
    <w:rsid w:val="03AE8019"/>
    <w:rsid w:val="04A0BF27"/>
    <w:rsid w:val="05E12AB5"/>
    <w:rsid w:val="0737DA5F"/>
    <w:rsid w:val="081C8D8A"/>
    <w:rsid w:val="08BB8A15"/>
    <w:rsid w:val="08D000F6"/>
    <w:rsid w:val="09C76DB3"/>
    <w:rsid w:val="0CA6F167"/>
    <w:rsid w:val="0CCABD82"/>
    <w:rsid w:val="0D841E97"/>
    <w:rsid w:val="0EA540CF"/>
    <w:rsid w:val="0FE4FD4E"/>
    <w:rsid w:val="12873D47"/>
    <w:rsid w:val="136E4FF9"/>
    <w:rsid w:val="13D12BC9"/>
    <w:rsid w:val="14A716AA"/>
    <w:rsid w:val="151A11AE"/>
    <w:rsid w:val="155EB684"/>
    <w:rsid w:val="15BB243C"/>
    <w:rsid w:val="15C7986E"/>
    <w:rsid w:val="161CF26B"/>
    <w:rsid w:val="17467645"/>
    <w:rsid w:val="1756F49D"/>
    <w:rsid w:val="17F67139"/>
    <w:rsid w:val="1BC6F8CD"/>
    <w:rsid w:val="1C2A65C0"/>
    <w:rsid w:val="1DC63621"/>
    <w:rsid w:val="1DD505ED"/>
    <w:rsid w:val="1E08F532"/>
    <w:rsid w:val="1EB71DFA"/>
    <w:rsid w:val="1FCE0B45"/>
    <w:rsid w:val="2065A386"/>
    <w:rsid w:val="21AA5A41"/>
    <w:rsid w:val="235B6AF7"/>
    <w:rsid w:val="240325AF"/>
    <w:rsid w:val="244AB6E1"/>
    <w:rsid w:val="259EF610"/>
    <w:rsid w:val="26C62A94"/>
    <w:rsid w:val="271B2F1B"/>
    <w:rsid w:val="278EDE8C"/>
    <w:rsid w:val="2A6C751D"/>
    <w:rsid w:val="2F64AA77"/>
    <w:rsid w:val="30D1C6BE"/>
    <w:rsid w:val="31503A12"/>
    <w:rsid w:val="33884AE8"/>
    <w:rsid w:val="33AFB07E"/>
    <w:rsid w:val="33DDDCF0"/>
    <w:rsid w:val="3499894D"/>
    <w:rsid w:val="3565C753"/>
    <w:rsid w:val="36F13858"/>
    <w:rsid w:val="38AA6885"/>
    <w:rsid w:val="39CF40F8"/>
    <w:rsid w:val="3A1CF564"/>
    <w:rsid w:val="3AEC612D"/>
    <w:rsid w:val="3C88318E"/>
    <w:rsid w:val="3FBFD250"/>
    <w:rsid w:val="403696B6"/>
    <w:rsid w:val="41427A54"/>
    <w:rsid w:val="41B5CAB5"/>
    <w:rsid w:val="429DC149"/>
    <w:rsid w:val="4397F89C"/>
    <w:rsid w:val="447A1B16"/>
    <w:rsid w:val="44934373"/>
    <w:rsid w:val="44F74351"/>
    <w:rsid w:val="4597E965"/>
    <w:rsid w:val="46E017B6"/>
    <w:rsid w:val="46E595F3"/>
    <w:rsid w:val="48EBB179"/>
    <w:rsid w:val="4D6754E6"/>
    <w:rsid w:val="4DE6D9E0"/>
    <w:rsid w:val="50027591"/>
    <w:rsid w:val="501237DE"/>
    <w:rsid w:val="51FB9509"/>
    <w:rsid w:val="533E6683"/>
    <w:rsid w:val="538B3ACE"/>
    <w:rsid w:val="584940A4"/>
    <w:rsid w:val="58C98A57"/>
    <w:rsid w:val="5969A4DC"/>
    <w:rsid w:val="5B4B35E9"/>
    <w:rsid w:val="5C03F216"/>
    <w:rsid w:val="5DF1EF88"/>
    <w:rsid w:val="5E8AFC95"/>
    <w:rsid w:val="5EE13AA8"/>
    <w:rsid w:val="6177B85C"/>
    <w:rsid w:val="6285CA34"/>
    <w:rsid w:val="66F2D743"/>
    <w:rsid w:val="6721BA34"/>
    <w:rsid w:val="67A2F944"/>
    <w:rsid w:val="68EA96E4"/>
    <w:rsid w:val="696EBDA1"/>
    <w:rsid w:val="6B5DEEFD"/>
    <w:rsid w:val="6E27B50A"/>
    <w:rsid w:val="6F81B34C"/>
    <w:rsid w:val="70819090"/>
    <w:rsid w:val="7190CBB2"/>
    <w:rsid w:val="71D70E43"/>
    <w:rsid w:val="729FD207"/>
    <w:rsid w:val="73F3C8C5"/>
    <w:rsid w:val="75D55115"/>
    <w:rsid w:val="7D743B68"/>
    <w:rsid w:val="7DD4C017"/>
    <w:rsid w:val="7EA06996"/>
    <w:rsid w:val="7EDF7FE9"/>
    <w:rsid w:val="7EFC8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01FD67"/>
  <w14:defaultImageDpi w14:val="32767"/>
  <w15:chartTrackingRefBased/>
  <w15:docId w15:val="{AAFCB33A-30A5-476C-9A14-D720BDE9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8D2"/>
    <w:pPr>
      <w:spacing w:after="160"/>
    </w:pPr>
    <w:rPr>
      <w:rFonts w:ascii="Roboto" w:hAnsi="Roboto" w:cs="Times New Roman (Body CS)"/>
      <w:sz w:val="20"/>
      <w:szCs w:val="22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55FC"/>
    <w:pPr>
      <w:keepNext/>
      <w:keepLines/>
      <w:spacing w:before="240" w:after="0"/>
      <w:jc w:val="both"/>
      <w:outlineLvl w:val="0"/>
    </w:pPr>
    <w:rPr>
      <w:rFonts w:asciiTheme="minorHAnsi" w:eastAsiaTheme="majorEastAsia" w:hAnsiTheme="minorHAnsi" w:cstheme="minorHAnsi"/>
      <w:bCs/>
      <w:color w:val="2F5496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716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6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716E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paragraph" w:customStyle="1" w:styleId="BasicParagraph">
    <w:name w:val="[Basic Paragraph]"/>
    <w:uiPriority w:val="99"/>
    <w:rsid w:val="004614CF"/>
    <w:pPr>
      <w:autoSpaceDE w:val="0"/>
      <w:autoSpaceDN w:val="0"/>
      <w:adjustRightInd w:val="0"/>
      <w:textAlignment w:val="center"/>
    </w:pPr>
    <w:rPr>
      <w:rFonts w:ascii="Roboto" w:hAnsi="Roboto" w:cs="Minion Pro"/>
      <w:color w:val="00000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155FC"/>
    <w:rPr>
      <w:rFonts w:eastAsiaTheme="majorEastAsia" w:cstheme="minorHAnsi"/>
      <w:bCs/>
      <w:color w:val="2F5496" w:themeColor="accent1" w:themeShade="BF"/>
      <w:sz w:val="28"/>
      <w:szCs w:val="28"/>
    </w:rPr>
  </w:style>
  <w:style w:type="paragraph" w:customStyle="1" w:styleId="body">
    <w:name w:val="body"/>
    <w:basedOn w:val="BasicParagraph"/>
    <w:next w:val="BasicParagraph"/>
    <w:uiPriority w:val="99"/>
    <w:rsid w:val="00E26030"/>
    <w:pPr>
      <w:spacing w:after="144" w:line="288" w:lineRule="auto"/>
    </w:pPr>
    <w:rPr>
      <w:rFonts w:ascii="Calibri" w:hAnsi="Calibri" w:cs="Calibri"/>
      <w:sz w:val="24"/>
      <w:lang w:val="en-CA"/>
    </w:rPr>
  </w:style>
  <w:style w:type="paragraph" w:customStyle="1" w:styleId="bodypoints">
    <w:name w:val="body.points"/>
    <w:basedOn w:val="Normal"/>
    <w:qFormat/>
    <w:rsid w:val="00B0352F"/>
    <w:pPr>
      <w:spacing w:after="140"/>
    </w:pPr>
    <w:rPr>
      <w:rFonts w:ascii="Calibri" w:hAnsi="Calibri"/>
      <w:color w:val="000000" w:themeColor="text1"/>
    </w:rPr>
  </w:style>
  <w:style w:type="paragraph" w:customStyle="1" w:styleId="bodynumbers">
    <w:name w:val="body numbers"/>
    <w:basedOn w:val="Normal"/>
    <w:qFormat/>
    <w:rsid w:val="00BD4431"/>
    <w:pPr>
      <w:numPr>
        <w:numId w:val="12"/>
      </w:numPr>
      <w:spacing w:after="140"/>
    </w:pPr>
    <w:rPr>
      <w:rFonts w:ascii="Calibri" w:hAnsi="Calibri"/>
      <w:color w:val="000000" w:themeColor="text1"/>
    </w:rPr>
  </w:style>
  <w:style w:type="paragraph" w:customStyle="1" w:styleId="Title1">
    <w:name w:val="Title 1"/>
    <w:basedOn w:val="Normal"/>
    <w:autoRedefine/>
    <w:qFormat/>
    <w:rsid w:val="0070777F"/>
    <w:pPr>
      <w:spacing w:after="140"/>
      <w:jc w:val="center"/>
    </w:pPr>
    <w:rPr>
      <w:rFonts w:ascii="Calibri" w:hAnsi="Calibri" w:cs="Calibri"/>
      <w:b/>
      <w:bCs/>
      <w:color w:val="7F7F7F" w:themeColor="text1" w:themeTint="80"/>
      <w:sz w:val="48"/>
      <w:szCs w:val="48"/>
    </w:rPr>
  </w:style>
  <w:style w:type="paragraph" w:customStyle="1" w:styleId="head2">
    <w:name w:val="head 2"/>
    <w:basedOn w:val="Normal"/>
    <w:qFormat/>
    <w:rsid w:val="00B0352F"/>
    <w:pPr>
      <w:spacing w:after="140"/>
    </w:pPr>
    <w:rPr>
      <w:rFonts w:ascii="Calibri" w:hAnsi="Calibri"/>
      <w:color w:val="829E87"/>
      <w:sz w:val="40"/>
    </w:rPr>
  </w:style>
  <w:style w:type="paragraph" w:customStyle="1" w:styleId="head3">
    <w:name w:val="head 3"/>
    <w:basedOn w:val="head2"/>
    <w:qFormat/>
    <w:rsid w:val="005645C5"/>
    <w:rPr>
      <w:b/>
      <w:color w:val="404040" w:themeColor="text1" w:themeTint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6ED"/>
    <w:rPr>
      <w:rFonts w:asciiTheme="majorHAnsi" w:eastAsiaTheme="majorEastAsia" w:hAnsiTheme="majorHAnsi" w:cstheme="majorBidi"/>
      <w:color w:val="1F3763" w:themeColor="accent1" w:themeShade="7F"/>
      <w:lang w:val="en-CA"/>
    </w:rPr>
  </w:style>
  <w:style w:type="paragraph" w:customStyle="1" w:styleId="Caption1">
    <w:name w:val="Caption1"/>
    <w:basedOn w:val="Normal"/>
    <w:qFormat/>
    <w:rsid w:val="00B0352F"/>
    <w:pPr>
      <w:spacing w:after="140"/>
    </w:pPr>
    <w:rPr>
      <w:rFonts w:ascii="Calibri" w:hAnsi="Calibri"/>
      <w:i/>
      <w:color w:val="000000" w:themeColor="text1"/>
      <w:sz w:val="16"/>
    </w:rPr>
  </w:style>
  <w:style w:type="numbering" w:customStyle="1" w:styleId="CurrentList1">
    <w:name w:val="Current List1"/>
    <w:uiPriority w:val="99"/>
    <w:rsid w:val="005645C5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1F2D5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2D59"/>
    <w:rPr>
      <w:rFonts w:ascii="Roboto" w:hAnsi="Roboto" w:cs="Times New Roman (Body CS)"/>
      <w:sz w:val="20"/>
      <w:szCs w:val="22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F2D5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2D59"/>
    <w:rPr>
      <w:rFonts w:ascii="Roboto" w:hAnsi="Roboto" w:cs="Times New Roman (Body CS)"/>
      <w:sz w:val="20"/>
      <w:szCs w:val="22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392EF8"/>
  </w:style>
  <w:style w:type="character" w:styleId="SubtleEmphasis">
    <w:name w:val="Subtle Emphasis"/>
    <w:basedOn w:val="DefaultParagraphFont"/>
    <w:uiPriority w:val="19"/>
    <w:qFormat/>
    <w:rsid w:val="00731956"/>
    <w:rPr>
      <w:i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unhideWhenUsed/>
    <w:rsid w:val="009D03A0"/>
    <w:pPr>
      <w:tabs>
        <w:tab w:val="right" w:leader="dot" w:pos="10430"/>
      </w:tabs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696D10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96D10"/>
    <w:rPr>
      <w:rFonts w:eastAsiaTheme="minorEastAsia"/>
      <w:color w:val="5A5A5A" w:themeColor="text1" w:themeTint="A5"/>
      <w:spacing w:val="15"/>
      <w:sz w:val="22"/>
      <w:szCs w:val="22"/>
      <w:lang w:val="en-CA"/>
    </w:rPr>
  </w:style>
  <w:style w:type="table" w:styleId="TableGrid">
    <w:name w:val="Table Grid"/>
    <w:basedOn w:val="TableNormal"/>
    <w:uiPriority w:val="39"/>
    <w:rsid w:val="002C4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24D7"/>
    <w:pPr>
      <w:autoSpaceDE w:val="0"/>
      <w:autoSpaceDN w:val="0"/>
      <w:adjustRightInd w:val="0"/>
    </w:pPr>
    <w:rPr>
      <w:rFonts w:ascii="Futura PT Demi" w:hAnsi="Futura PT Demi" w:cs="Futura PT Demi"/>
      <w:color w:val="000000"/>
    </w:rPr>
  </w:style>
  <w:style w:type="character" w:customStyle="1" w:styleId="A0">
    <w:name w:val="A0"/>
    <w:uiPriority w:val="99"/>
    <w:rsid w:val="009D24D7"/>
    <w:rPr>
      <w:rFonts w:cs="Futura PT Demi"/>
      <w:color w:val="57585A"/>
      <w:sz w:val="36"/>
      <w:szCs w:val="36"/>
    </w:rPr>
  </w:style>
  <w:style w:type="character" w:customStyle="1" w:styleId="A1">
    <w:name w:val="A1"/>
    <w:uiPriority w:val="99"/>
    <w:rsid w:val="009D24D7"/>
    <w:rPr>
      <w:rFonts w:cs="Futura PT Demi"/>
      <w:color w:val="57585A"/>
      <w:sz w:val="74"/>
      <w:szCs w:val="74"/>
    </w:rPr>
  </w:style>
  <w:style w:type="paragraph" w:customStyle="1" w:styleId="Pa2">
    <w:name w:val="Pa2"/>
    <w:basedOn w:val="Default"/>
    <w:next w:val="Default"/>
    <w:uiPriority w:val="99"/>
    <w:rsid w:val="009D24D7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9D24D7"/>
    <w:rPr>
      <w:rFonts w:ascii="Futura PT Medium" w:hAnsi="Futura PT Medium" w:cs="Futura PT Medium"/>
      <w:color w:val="57585A"/>
      <w:sz w:val="34"/>
      <w:szCs w:val="34"/>
    </w:rPr>
  </w:style>
  <w:style w:type="character" w:styleId="CommentReference">
    <w:name w:val="annotation reference"/>
    <w:basedOn w:val="DefaultParagraphFont"/>
    <w:uiPriority w:val="99"/>
    <w:semiHidden/>
    <w:unhideWhenUsed/>
    <w:rsid w:val="00741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173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173E"/>
    <w:rPr>
      <w:rFonts w:ascii="Roboto" w:hAnsi="Roboto" w:cs="Times New Roman (Body CS)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73E"/>
    <w:rPr>
      <w:rFonts w:ascii="Roboto" w:hAnsi="Roboto" w:cs="Times New Roman (Body CS)"/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73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73E"/>
    <w:rPr>
      <w:rFonts w:ascii="Segoe UI" w:hAnsi="Segoe UI" w:cs="Segoe UI"/>
      <w:sz w:val="18"/>
      <w:szCs w:val="18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E141D8"/>
    <w:pPr>
      <w:spacing w:line="259" w:lineRule="auto"/>
      <w:outlineLvl w:val="9"/>
    </w:pPr>
    <w:rPr>
      <w:rFonts w:asciiTheme="majorHAnsi" w:hAnsiTheme="majorHAnsi"/>
      <w:b/>
      <w:sz w:val="32"/>
    </w:rPr>
  </w:style>
  <w:style w:type="paragraph" w:styleId="TOC3">
    <w:name w:val="toc 3"/>
    <w:basedOn w:val="Normal"/>
    <w:next w:val="Normal"/>
    <w:autoRedefine/>
    <w:uiPriority w:val="39"/>
    <w:unhideWhenUsed/>
    <w:rsid w:val="00E141D8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E141D8"/>
    <w:rPr>
      <w:color w:val="0563C1" w:themeColor="hyperlink"/>
      <w:u w:val="single"/>
    </w:rPr>
  </w:style>
  <w:style w:type="character" w:customStyle="1" w:styleId="A16">
    <w:name w:val="A16"/>
    <w:uiPriority w:val="99"/>
    <w:rsid w:val="003258DA"/>
    <w:rPr>
      <w:color w:val="000000"/>
      <w:sz w:val="13"/>
      <w:szCs w:val="13"/>
    </w:rPr>
  </w:style>
  <w:style w:type="paragraph" w:customStyle="1" w:styleId="xmsonormal">
    <w:name w:val="x_msonormal"/>
    <w:basedOn w:val="Normal"/>
    <w:rsid w:val="003258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xxmsonormal">
    <w:name w:val="x_xmsonormal"/>
    <w:basedOn w:val="Normal"/>
    <w:rsid w:val="00354B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344B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rsid w:val="00910A3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EA540CF"/>
  </w:style>
  <w:style w:type="paragraph" w:customStyle="1" w:styleId="paragraph">
    <w:name w:val="paragraph"/>
    <w:basedOn w:val="Normal"/>
    <w:rsid w:val="00A87E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op">
    <w:name w:val="eop"/>
    <w:basedOn w:val="DefaultParagraphFont"/>
    <w:rsid w:val="00A87E15"/>
  </w:style>
  <w:style w:type="paragraph" w:styleId="Revision">
    <w:name w:val="Revision"/>
    <w:hidden/>
    <w:uiPriority w:val="99"/>
    <w:semiHidden/>
    <w:rsid w:val="007434D6"/>
    <w:rPr>
      <w:rFonts w:ascii="Roboto" w:hAnsi="Roboto" w:cs="Times New Roman (Body CS)"/>
      <w:sz w:val="20"/>
      <w:szCs w:val="22"/>
      <w:lang w:val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5A2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5A2C"/>
    <w:rPr>
      <w:rFonts w:ascii="Roboto" w:hAnsi="Roboto" w:cs="Times New Roman (Body CS)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DC5A2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3FF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3FF0"/>
    <w:rPr>
      <w:rFonts w:ascii="Roboto" w:hAnsi="Roboto" w:cs="Times New Roman (Body CS)"/>
      <w:sz w:val="20"/>
      <w:szCs w:val="20"/>
      <w:lang w:val="en-CA"/>
    </w:rPr>
  </w:style>
  <w:style w:type="character" w:styleId="EndnoteReference">
    <w:name w:val="endnote reference"/>
    <w:basedOn w:val="DefaultParagraphFont"/>
    <w:uiPriority w:val="99"/>
    <w:semiHidden/>
    <w:unhideWhenUsed/>
    <w:rsid w:val="00493FF0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C2705F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3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1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0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7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8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3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8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2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6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9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5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1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8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8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6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yourcier.org/sara/ontario/).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fc9ab4-4a54-4d55-ba1d-7138947c1486">
      <Terms xmlns="http://schemas.microsoft.com/office/infopath/2007/PartnerControls"/>
    </lcf76f155ced4ddcb4097134ff3c332f>
    <TaxCatchAll xmlns="243298d2-cb24-41b4-be4b-503e3b35805c" xsi:nil="true"/>
    <Review_x0020_By xmlns="50fc9ab4-4a54-4d55-ba1d-7138947c148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4500717BD864F9B32A0E8492D61EA" ma:contentTypeVersion="17" ma:contentTypeDescription="Create a new document." ma:contentTypeScope="" ma:versionID="bb519838524cb4678bff6bee9ea4203a">
  <xsd:schema xmlns:xsd="http://www.w3.org/2001/XMLSchema" xmlns:xs="http://www.w3.org/2001/XMLSchema" xmlns:p="http://schemas.microsoft.com/office/2006/metadata/properties" xmlns:ns2="50fc9ab4-4a54-4d55-ba1d-7138947c1486" xmlns:ns3="243298d2-cb24-41b4-be4b-503e3b35805c" targetNamespace="http://schemas.microsoft.com/office/2006/metadata/properties" ma:root="true" ma:fieldsID="b3e6f3fa37e4926d01afc478ae40106b" ns2:_="" ns3:_="">
    <xsd:import namespace="50fc9ab4-4a54-4d55-ba1d-7138947c1486"/>
    <xsd:import namespace="243298d2-cb24-41b4-be4b-503e3b3580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Review_x0020_By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c9ab4-4a54-4d55-ba1d-7138947c1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Review_x0020_By" ma:index="17" nillable="true" ma:displayName="Review By" ma:format="DateOnly" ma:internalName="Review_x0020_By">
      <xsd:simpleType>
        <xsd:restriction base="dms:DateTim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40baf3b-7a21-4a1c-b959-229549f45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98d2-cb24-41b4-be4b-503e3b3580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2f4d008-c7b7-48d9-b4ca-0b0f5e6c273c}" ma:internalName="TaxCatchAll" ma:showField="CatchAllData" ma:web="243298d2-cb24-41b4-be4b-503e3b3580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287A24-C012-4914-B368-F0CA51677B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5278D-6FF7-411A-9F1F-93D4CC910D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9216C9-3907-487C-9FA3-125AFC7B94B1}">
  <ds:schemaRefs>
    <ds:schemaRef ds:uri="http://schemas.microsoft.com/office/2006/metadata/properties"/>
    <ds:schemaRef ds:uri="http://schemas.microsoft.com/office/infopath/2007/PartnerControls"/>
    <ds:schemaRef ds:uri="50fc9ab4-4a54-4d55-ba1d-7138947c1486"/>
    <ds:schemaRef ds:uri="243298d2-cb24-41b4-be4b-503e3b35805c"/>
  </ds:schemaRefs>
</ds:datastoreItem>
</file>

<file path=customXml/itemProps4.xml><?xml version="1.0" encoding="utf-8"?>
<ds:datastoreItem xmlns:ds="http://schemas.openxmlformats.org/officeDocument/2006/customXml" ds:itemID="{91BC9DCD-AC54-40CE-B12D-45371F45D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c9ab4-4a54-4d55-ba1d-7138947c1486"/>
    <ds:schemaRef ds:uri="243298d2-cb24-41b4-be4b-503e3b3580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1</Pages>
  <Words>1689</Words>
  <Characters>9631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Links>
    <vt:vector size="96" baseType="variant">
      <vt:variant>
        <vt:i4>5636118</vt:i4>
      </vt:variant>
      <vt:variant>
        <vt:i4>93</vt:i4>
      </vt:variant>
      <vt:variant>
        <vt:i4>0</vt:i4>
      </vt:variant>
      <vt:variant>
        <vt:i4>5</vt:i4>
      </vt:variant>
      <vt:variant>
        <vt:lpwstr>https://yourcier.org/sara/ontario/).</vt:lpwstr>
      </vt:variant>
      <vt:variant>
        <vt:lpwstr/>
      </vt:variant>
      <vt:variant>
        <vt:i4>1376304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_Toc120004145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_Toc120004144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_Toc120004143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_Toc120004142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_Toc120004141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_Toc120004140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_Toc120004139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_Toc120004138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_Toc120004137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_Toc120004136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_Toc120004135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_Toc120004134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_Toc120004133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_Toc120004132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_Toc120004131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windsor</dc:creator>
  <cp:keywords/>
  <dc:description/>
  <cp:lastModifiedBy>Rohe,Christina (ECCC)</cp:lastModifiedBy>
  <cp:revision>7</cp:revision>
  <dcterms:created xsi:type="dcterms:W3CDTF">2022-11-26T23:41:00Z</dcterms:created>
  <dcterms:modified xsi:type="dcterms:W3CDTF">2023-01-03T18:44:00Z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0x0101002794500717BD864F9B32A0E8492D61EA</vt:lpwstr>
  </property>
  <property fmtid="{D5CDD505-2E9C-101B-9397-08002B2CF9AE}" pid="3" name="MediaServiceImageTags">
    <vt:lpwstr/>
  </property>
</Properties>
</file>